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C1E96" w14:textId="77777777" w:rsidR="008A6757" w:rsidRDefault="008A6757" w:rsidP="008A6757">
      <w:pPr>
        <w:spacing w:after="0" w:line="240" w:lineRule="auto"/>
        <w:ind w:firstLine="567"/>
        <w:jc w:val="center"/>
        <w:rPr>
          <w:rFonts w:ascii="Times New Roman" w:eastAsia="Arial" w:hAnsi="Times New Roman" w:cs="Times New Roman"/>
          <w:b/>
          <w:bCs/>
          <w:color w:val="000000" w:themeColor="text1"/>
          <w:sz w:val="24"/>
          <w:szCs w:val="24"/>
          <w:lang w:eastAsia="lt-LT" w:bidi="lt-LT"/>
        </w:rPr>
      </w:pPr>
      <w:r w:rsidRPr="008A6757">
        <w:rPr>
          <w:rFonts w:ascii="Times New Roman" w:eastAsia="Arial" w:hAnsi="Times New Roman" w:cs="Times New Roman"/>
          <w:b/>
          <w:bCs/>
          <w:color w:val="000000" w:themeColor="text1"/>
          <w:sz w:val="24"/>
          <w:szCs w:val="24"/>
          <w:lang w:eastAsia="lt-LT" w:bidi="lt-LT"/>
        </w:rPr>
        <w:t>JONAVOS RAJONO SAVIVALDYBĖS ADMINISTRACIJA</w:t>
      </w:r>
    </w:p>
    <w:p w14:paraId="5131036E" w14:textId="77777777" w:rsidR="00895B4D" w:rsidRPr="008A6757" w:rsidRDefault="00895B4D" w:rsidP="008A6757">
      <w:pPr>
        <w:spacing w:after="0" w:line="240" w:lineRule="auto"/>
        <w:ind w:firstLine="567"/>
        <w:jc w:val="center"/>
        <w:rPr>
          <w:rFonts w:ascii="Times New Roman" w:eastAsia="Arial" w:hAnsi="Times New Roman" w:cs="Times New Roman"/>
          <w:b/>
          <w:bCs/>
          <w:color w:val="000000" w:themeColor="text1"/>
          <w:sz w:val="24"/>
          <w:szCs w:val="24"/>
          <w:lang w:eastAsia="lt-LT" w:bidi="lt-LT"/>
        </w:rPr>
      </w:pPr>
    </w:p>
    <w:p w14:paraId="7B54A3F1" w14:textId="1ADB6E2A" w:rsidR="00895B4D" w:rsidRPr="008A6757" w:rsidRDefault="00895B4D" w:rsidP="00895B4D">
      <w:pPr>
        <w:jc w:val="center"/>
        <w:rPr>
          <w:rFonts w:ascii="Times New Roman" w:eastAsia="Arial" w:hAnsi="Times New Roman" w:cs="Times New Roman"/>
          <w:b/>
          <w:bCs/>
          <w:color w:val="000000" w:themeColor="text1"/>
          <w:sz w:val="24"/>
          <w:szCs w:val="24"/>
          <w:lang w:eastAsia="lt-LT" w:bidi="lt-LT"/>
        </w:rPr>
      </w:pPr>
      <w:r w:rsidRPr="00895B4D">
        <w:rPr>
          <w:rFonts w:ascii="Times New Roman" w:hAnsi="Times New Roman" w:cs="Times New Roman"/>
          <w:b/>
          <w:sz w:val="24"/>
          <w:szCs w:val="24"/>
        </w:rPr>
        <w:t>VIEŠOJO PIRKIMO „</w:t>
      </w:r>
      <w:r w:rsidRPr="00895B4D">
        <w:rPr>
          <w:rFonts w:ascii="Times New Roman" w:hAnsi="Times New Roman" w:cs="Times New Roman"/>
          <w:b/>
          <w:iCs/>
          <w:sz w:val="24"/>
          <w:szCs w:val="24"/>
        </w:rPr>
        <w:t>MEDICININĖS PREKĖS“</w:t>
      </w:r>
      <w:r w:rsidRPr="00895B4D">
        <w:rPr>
          <w:rFonts w:ascii="Times New Roman" w:hAnsi="Times New Roman" w:cs="Times New Roman"/>
          <w:b/>
          <w:sz w:val="24"/>
          <w:szCs w:val="24"/>
        </w:rPr>
        <w:t xml:space="preserve"> </w:t>
      </w:r>
    </w:p>
    <w:p w14:paraId="2E8C3AFE" w14:textId="77777777" w:rsidR="008A6757" w:rsidRPr="008A6757" w:rsidRDefault="008A6757" w:rsidP="008A6757">
      <w:pPr>
        <w:spacing w:after="0" w:line="240" w:lineRule="auto"/>
        <w:ind w:firstLine="567"/>
        <w:jc w:val="center"/>
        <w:rPr>
          <w:rFonts w:ascii="Times New Roman" w:eastAsia="Arial" w:hAnsi="Times New Roman" w:cs="Times New Roman"/>
          <w:b/>
          <w:bCs/>
          <w:color w:val="000000" w:themeColor="text1"/>
          <w:sz w:val="24"/>
          <w:szCs w:val="24"/>
          <w:lang w:eastAsia="lt-LT" w:bidi="lt-LT"/>
        </w:rPr>
      </w:pPr>
      <w:r w:rsidRPr="008A6757">
        <w:rPr>
          <w:rFonts w:ascii="Times New Roman" w:eastAsia="Arial" w:hAnsi="Times New Roman" w:cs="Times New Roman"/>
          <w:b/>
          <w:bCs/>
          <w:color w:val="000000" w:themeColor="text1"/>
          <w:sz w:val="24"/>
          <w:szCs w:val="24"/>
          <w:lang w:eastAsia="lt-LT" w:bidi="lt-LT"/>
        </w:rPr>
        <w:t>RINKOS KONSULTACIJOS APRAŠAS</w:t>
      </w:r>
    </w:p>
    <w:p w14:paraId="54BFE3E9" w14:textId="77777777" w:rsidR="008A6757" w:rsidRPr="008A6757" w:rsidRDefault="008A6757" w:rsidP="008A6757">
      <w:pPr>
        <w:spacing w:after="0" w:line="240" w:lineRule="auto"/>
        <w:ind w:firstLine="567"/>
        <w:jc w:val="both"/>
        <w:rPr>
          <w:rFonts w:ascii="Times New Roman" w:eastAsia="Arial" w:hAnsi="Times New Roman" w:cs="Times New Roman"/>
          <w:b/>
          <w:bCs/>
          <w:color w:val="000000" w:themeColor="text1"/>
          <w:sz w:val="24"/>
          <w:szCs w:val="24"/>
          <w:lang w:eastAsia="lt-LT" w:bidi="lt-LT"/>
        </w:rPr>
      </w:pPr>
    </w:p>
    <w:p w14:paraId="60973FFA" w14:textId="3C2F78B1"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 xml:space="preserve">Jonavos rajono savivaldybės administracija (toliau – Perkančioji organizacija), planuoja vykdyti viešąjį pirkimą </w:t>
      </w:r>
      <w:r w:rsidRPr="008A6757">
        <w:rPr>
          <w:rFonts w:ascii="Times New Roman" w:eastAsia="Arial" w:hAnsi="Times New Roman" w:cs="Times New Roman"/>
          <w:i/>
          <w:iCs/>
          <w:color w:val="000000" w:themeColor="text1"/>
          <w:sz w:val="24"/>
          <w:szCs w:val="24"/>
          <w:lang w:eastAsia="lt-LT" w:bidi="lt-LT"/>
        </w:rPr>
        <w:t xml:space="preserve">„Medicininės prekės“ </w:t>
      </w:r>
      <w:r w:rsidRPr="008A6757">
        <w:rPr>
          <w:rFonts w:ascii="Times New Roman" w:eastAsia="Arial" w:hAnsi="Times New Roman" w:cs="Times New Roman"/>
          <w:color w:val="000000" w:themeColor="text1"/>
          <w:sz w:val="24"/>
          <w:szCs w:val="24"/>
          <w:lang w:eastAsia="lt-LT" w:bidi="lt-LT"/>
        </w:rPr>
        <w:t xml:space="preserve">(toliau – pirkimas). Siekiant tinkamai pasirengti numatomam pirkimui ir, vadovaujantis Lietuvos Respublikos viešųjų pirkimų įstatymo (toliau – VPĮ) 27 straipsnio nuostatomis, organizuojama rinkos dalyvių konsultacija (toliau – rinkos konsultacija).   </w:t>
      </w:r>
    </w:p>
    <w:p w14:paraId="257E4DF6"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 xml:space="preserve">Rinkos konsultacija skelbiama iki viešojo pirkimo pradžios. </w:t>
      </w:r>
      <w:r w:rsidRPr="008A6757">
        <w:rPr>
          <w:rFonts w:ascii="Times New Roman" w:eastAsia="Arial" w:hAnsi="Times New Roman" w:cs="Times New Roman"/>
          <w:color w:val="000000" w:themeColor="text1"/>
          <w:sz w:val="24"/>
          <w:szCs w:val="24"/>
          <w:u w:val="single"/>
          <w:lang w:eastAsia="lt-LT" w:bidi="lt-LT"/>
        </w:rPr>
        <w:t>Rinkos konsultacija nėra skelbimas apie pirkimą ar išankstinis skelbimas apie pirkimą.</w:t>
      </w:r>
      <w:r w:rsidRPr="008A6757">
        <w:rPr>
          <w:rFonts w:ascii="Times New Roman" w:eastAsia="Arial" w:hAnsi="Times New Roman" w:cs="Times New Roman"/>
          <w:color w:val="000000" w:themeColor="text1"/>
          <w:sz w:val="24"/>
          <w:szCs w:val="24"/>
          <w:lang w:eastAsia="lt-LT" w:bidi="lt-LT"/>
        </w:rPr>
        <w:t xml:space="preserve"> </w:t>
      </w:r>
    </w:p>
    <w:p w14:paraId="79819EAB"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7CB1112F"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Rinkos konsultacijos tikslas – išsiaiškinti įvairius su pirkimo objektu susijusius klausimus, tinkamai pasiruošti pirkimui.</w:t>
      </w:r>
    </w:p>
    <w:p w14:paraId="2FED3D13" w14:textId="76EC70E8"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Rinkos konsultacijos vykdymo tvarka. Rinkos konsultacija vykdoma Centrinės viešųjų pirkimų informacinės sistemos (toliau – CVP IS) priemonėmis. Kviečiame tiekėjus susipažinti su technine specifikacija</w:t>
      </w:r>
      <w:r>
        <w:rPr>
          <w:rFonts w:ascii="Times New Roman" w:eastAsia="Arial" w:hAnsi="Times New Roman" w:cs="Times New Roman"/>
          <w:color w:val="000000" w:themeColor="text1"/>
          <w:sz w:val="24"/>
          <w:szCs w:val="24"/>
          <w:lang w:eastAsia="lt-LT" w:bidi="lt-LT"/>
        </w:rPr>
        <w:t xml:space="preserve"> I -VI pirkimo objekto daliai</w:t>
      </w:r>
      <w:r w:rsidRPr="008A6757">
        <w:rPr>
          <w:rFonts w:ascii="Times New Roman" w:eastAsia="Arial" w:hAnsi="Times New Roman" w:cs="Times New Roman"/>
          <w:color w:val="000000" w:themeColor="text1"/>
          <w:sz w:val="24"/>
          <w:szCs w:val="24"/>
          <w:lang w:eastAsia="lt-LT" w:bidi="lt-LT"/>
        </w:rPr>
        <w:t xml:space="preserve"> ir CVP IS priemonėmis aktyviai teikti pastabas ir (ar) pasiūlymus dėl techninės specifikacijos</w:t>
      </w:r>
      <w:r>
        <w:rPr>
          <w:rFonts w:ascii="Times New Roman" w:eastAsia="Arial" w:hAnsi="Times New Roman" w:cs="Times New Roman"/>
          <w:color w:val="000000" w:themeColor="text1"/>
          <w:sz w:val="24"/>
          <w:szCs w:val="24"/>
          <w:lang w:eastAsia="lt-LT" w:bidi="lt-LT"/>
        </w:rPr>
        <w:t xml:space="preserve"> I – VI pirkimo objekto daliai </w:t>
      </w:r>
      <w:r w:rsidRPr="008A6757">
        <w:rPr>
          <w:rFonts w:ascii="Times New Roman" w:eastAsia="Arial" w:hAnsi="Times New Roman" w:cs="Times New Roman"/>
          <w:color w:val="000000" w:themeColor="text1"/>
          <w:sz w:val="24"/>
          <w:szCs w:val="24"/>
          <w:lang w:eastAsia="lt-LT" w:bidi="lt-LT"/>
        </w:rPr>
        <w:t xml:space="preserve"> bei atsakyti į rinkos konsultacijos apraše pateiktus klausimus. Rinkos konsultaciją prašome suteikti pasinaudojant CVP IS susirašinėjimo funkcija: atsiųsti pranešimą su prisegta žemiau pateikiamos formos lentele su atsakymais (atsakymus prašytume pateikti </w:t>
      </w:r>
      <w:proofErr w:type="spellStart"/>
      <w:r w:rsidRPr="008A6757">
        <w:rPr>
          <w:rFonts w:ascii="Times New Roman" w:eastAsia="Arial" w:hAnsi="Times New Roman" w:cs="Times New Roman"/>
          <w:color w:val="000000" w:themeColor="text1"/>
          <w:sz w:val="24"/>
          <w:szCs w:val="24"/>
          <w:lang w:eastAsia="lt-LT" w:bidi="lt-LT"/>
        </w:rPr>
        <w:t>word</w:t>
      </w:r>
      <w:proofErr w:type="spellEnd"/>
      <w:r w:rsidRPr="008A6757">
        <w:rPr>
          <w:rFonts w:ascii="Times New Roman" w:eastAsia="Arial" w:hAnsi="Times New Roman" w:cs="Times New Roman"/>
          <w:color w:val="000000" w:themeColor="text1"/>
          <w:sz w:val="24"/>
          <w:szCs w:val="24"/>
          <w:lang w:eastAsia="lt-LT" w:bidi="lt-LT"/>
        </w:rPr>
        <w:t xml:space="preserve"> formatu). Teikiant atsakymus, pastabas ir (ar) pasiūlymus, prašome pateikti savo atsakymų, pastabų ir (ar) pasiūlymų pagrindimą ir argumentaciją. Nurodyta techninė specifikacija nėra galutinė, jos turinys po rinkos konsultacijos gali keistis.</w:t>
      </w:r>
    </w:p>
    <w:p w14:paraId="3B4CC543"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Rinkos konsultacijos etapai:</w:t>
      </w:r>
    </w:p>
    <w:p w14:paraId="0B38807F" w14:textId="3C2739C0"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i/>
          <w:color w:val="000000" w:themeColor="text1"/>
          <w:sz w:val="24"/>
          <w:szCs w:val="24"/>
          <w:lang w:eastAsia="lt-LT" w:bidi="lt-LT"/>
        </w:rPr>
        <w:t>I etapas</w:t>
      </w:r>
      <w:r w:rsidRPr="008A6757">
        <w:rPr>
          <w:rFonts w:ascii="Times New Roman" w:eastAsia="Arial" w:hAnsi="Times New Roman" w:cs="Times New Roman"/>
          <w:color w:val="000000" w:themeColor="text1"/>
          <w:sz w:val="24"/>
          <w:szCs w:val="24"/>
          <w:lang w:eastAsia="lt-LT" w:bidi="lt-LT"/>
        </w:rPr>
        <w:t xml:space="preserve">: peržiūrimi ir vertinami CVP IS priemonėmis gauti atsakymai, pasiūlymai ir (ar) pastabos. Teikiant atsakymus, pastabas ir (ar) pasiūlymus būtina aiškiai nurodyti, kuri informacija yra konfidenciali. </w:t>
      </w:r>
      <w:r w:rsidRPr="00DC759D">
        <w:rPr>
          <w:rFonts w:ascii="Times New Roman" w:eastAsia="Arial" w:hAnsi="Times New Roman" w:cs="Times New Roman"/>
          <w:b/>
          <w:bCs/>
          <w:color w:val="000000" w:themeColor="text1"/>
          <w:sz w:val="24"/>
          <w:szCs w:val="24"/>
          <w:lang w:eastAsia="lt-LT" w:bidi="lt-LT"/>
        </w:rPr>
        <w:t>Atsakymus, pastabas ir (ar) pasiūlymus prašome pateikti ne vėliau kaip iki 2025-03-12 09:00 val.</w:t>
      </w:r>
      <w:r w:rsidRPr="008A6757">
        <w:rPr>
          <w:rFonts w:ascii="Times New Roman" w:eastAsia="Arial" w:hAnsi="Times New Roman" w:cs="Times New Roman"/>
          <w:color w:val="000000" w:themeColor="text1"/>
          <w:sz w:val="24"/>
          <w:szCs w:val="24"/>
          <w:lang w:eastAsia="lt-LT" w:bidi="lt-LT"/>
        </w:rPr>
        <w:t xml:space="preserve"> lietuvių kalba. Atsakymai, pastabos ir (ar) pasiūlymai, gauti pasibaigus nurodytam terminui, gali būti nenagrinėjami. Esant poreikiui, perkančioji organizacija gali pratęsti atsakymų, pastabų ir pasiūlymų pateikimo terminą, paviešindama pranešimą per CVP IS.</w:t>
      </w:r>
    </w:p>
    <w:p w14:paraId="11A643DC"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i/>
          <w:iCs/>
          <w:color w:val="000000" w:themeColor="text1"/>
          <w:sz w:val="24"/>
          <w:szCs w:val="24"/>
          <w:lang w:eastAsia="lt-LT" w:bidi="lt-LT"/>
        </w:rPr>
        <w:t>II etapas:</w:t>
      </w:r>
      <w:r w:rsidRPr="008A6757">
        <w:rPr>
          <w:rFonts w:ascii="Times New Roman" w:eastAsia="Arial" w:hAnsi="Times New Roman" w:cs="Times New Roman"/>
          <w:color w:val="000000" w:themeColor="text1"/>
          <w:sz w:val="24"/>
          <w:szCs w:val="24"/>
          <w:lang w:eastAsia="lt-LT" w:bidi="lt-LT"/>
        </w:rPr>
        <w:t xml:space="preserve"> pasibaigus nustatytam atsakymų, pastabų ir (ar) pasiūlymų pateikimo terminui, perkančioji organizacija, išnagrinės ir įvertins gautą informaciją.</w:t>
      </w:r>
    </w:p>
    <w:p w14:paraId="3285F97B"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i/>
          <w:iCs/>
          <w:color w:val="000000" w:themeColor="text1"/>
          <w:sz w:val="24"/>
          <w:szCs w:val="24"/>
          <w:lang w:eastAsia="lt-LT" w:bidi="lt-LT"/>
        </w:rPr>
        <w:t>III etapas:</w:t>
      </w:r>
      <w:r w:rsidRPr="008A6757">
        <w:rPr>
          <w:rFonts w:ascii="Times New Roman" w:eastAsia="Arial" w:hAnsi="Times New Roman" w:cs="Times New Roman"/>
          <w:color w:val="000000" w:themeColor="text1"/>
          <w:sz w:val="24"/>
          <w:szCs w:val="24"/>
          <w:lang w:eastAsia="lt-LT" w:bidi="lt-LT"/>
        </w:rPr>
        <w:t xml:space="preserve"> užtikrinant rinkos dalyvių lygiateisiškumą ir konsultacijų skaidrumą, apibendrinta informacija apie rinkos konsultacijoje gautus atsakymus, pastabas ir pasiūlymus (išskyrus konfidencialią informaciją), tuo atveju, jei bus gauta siūlymų, pastabų ir pan., bus skelbiama CVP IS priemonėmis prie skelbimo apie šią rinkos konsultaciją ne vėliau kaip iki pirkimo pradžios. </w:t>
      </w:r>
    </w:p>
    <w:p w14:paraId="58C0C41D" w14:textId="77777777" w:rsidR="008A6757" w:rsidRPr="008A6757" w:rsidRDefault="008A6757" w:rsidP="008A6757">
      <w:pPr>
        <w:spacing w:after="0" w:line="240" w:lineRule="auto"/>
        <w:ind w:firstLine="567"/>
        <w:jc w:val="both"/>
        <w:rPr>
          <w:rFonts w:ascii="Times New Roman" w:eastAsia="Arial" w:hAnsi="Times New Roman" w:cs="Times New Roman"/>
          <w:color w:val="000000" w:themeColor="text1"/>
          <w:sz w:val="24"/>
          <w:szCs w:val="24"/>
          <w:lang w:eastAsia="lt-LT" w:bidi="lt-LT"/>
        </w:rPr>
      </w:pPr>
      <w:r w:rsidRPr="008A6757">
        <w:rPr>
          <w:rFonts w:ascii="Times New Roman" w:eastAsia="Arial" w:hAnsi="Times New Roman" w:cs="Times New Roman"/>
          <w:color w:val="000000" w:themeColor="text1"/>
          <w:sz w:val="24"/>
          <w:szCs w:val="24"/>
          <w:lang w:eastAsia="lt-LT" w:bidi="lt-LT"/>
        </w:rPr>
        <w:t xml:space="preserve">Duomenys apie rinkos konsultacijos dalyvius bei šių dalyvių rinkos konsultacijų metu nurodyta konfidenciali informacija nebus viešinama, skelbiama ar perduodama tretiesiems asmenims. </w:t>
      </w:r>
    </w:p>
    <w:p w14:paraId="2C1C8ACF" w14:textId="77777777" w:rsidR="003B74F4" w:rsidRPr="008A6757" w:rsidRDefault="003B74F4" w:rsidP="00034F84">
      <w:pPr>
        <w:spacing w:after="0" w:line="240" w:lineRule="auto"/>
        <w:ind w:firstLine="567"/>
        <w:jc w:val="both"/>
        <w:rPr>
          <w:rFonts w:ascii="Times New Roman" w:hAnsi="Times New Roman" w:cs="Times New Roman"/>
          <w:color w:val="000000" w:themeColor="text1"/>
          <w:sz w:val="24"/>
          <w:szCs w:val="24"/>
        </w:rPr>
      </w:pPr>
    </w:p>
    <w:tbl>
      <w:tblPr>
        <w:tblStyle w:val="Lentelstinklelis"/>
        <w:tblW w:w="9924" w:type="dxa"/>
        <w:tblInd w:w="-318" w:type="dxa"/>
        <w:tblLayout w:type="fixed"/>
        <w:tblLook w:val="04A0" w:firstRow="1" w:lastRow="0" w:firstColumn="1" w:lastColumn="0" w:noHBand="0" w:noVBand="1"/>
      </w:tblPr>
      <w:tblGrid>
        <w:gridCol w:w="739"/>
        <w:gridCol w:w="5244"/>
        <w:gridCol w:w="3941"/>
      </w:tblGrid>
      <w:tr w:rsidR="009B68F4" w:rsidRPr="00034F84" w14:paraId="2C1C8AD3" w14:textId="77777777" w:rsidTr="00034F84">
        <w:trPr>
          <w:trHeight w:val="326"/>
        </w:trPr>
        <w:tc>
          <w:tcPr>
            <w:tcW w:w="739" w:type="dxa"/>
            <w:vAlign w:val="center"/>
          </w:tcPr>
          <w:p w14:paraId="2C1C8AD0" w14:textId="77777777" w:rsidR="00723344" w:rsidRPr="00034F84" w:rsidRDefault="00723344" w:rsidP="00034F84">
            <w:pPr>
              <w:spacing w:after="0" w:line="240" w:lineRule="auto"/>
              <w:jc w:val="both"/>
              <w:rPr>
                <w:rFonts w:ascii="Times New Roman" w:hAnsi="Times New Roman" w:cs="Times New Roman"/>
                <w:b/>
                <w:color w:val="000000" w:themeColor="text1"/>
                <w:sz w:val="24"/>
                <w:szCs w:val="24"/>
              </w:rPr>
            </w:pPr>
            <w:r w:rsidRPr="00034F84">
              <w:rPr>
                <w:rFonts w:ascii="Times New Roman" w:hAnsi="Times New Roman" w:cs="Times New Roman"/>
                <w:b/>
                <w:color w:val="000000" w:themeColor="text1"/>
                <w:sz w:val="24"/>
                <w:szCs w:val="24"/>
              </w:rPr>
              <w:t>Eil. Nr.</w:t>
            </w:r>
          </w:p>
        </w:tc>
        <w:tc>
          <w:tcPr>
            <w:tcW w:w="5244" w:type="dxa"/>
            <w:vAlign w:val="center"/>
          </w:tcPr>
          <w:p w14:paraId="2C1C8AD1" w14:textId="77777777" w:rsidR="00723344" w:rsidRPr="00034F84" w:rsidRDefault="00723344" w:rsidP="00034F84">
            <w:pPr>
              <w:spacing w:after="0" w:line="240" w:lineRule="auto"/>
              <w:jc w:val="both"/>
              <w:rPr>
                <w:rFonts w:ascii="Times New Roman" w:hAnsi="Times New Roman" w:cs="Times New Roman"/>
                <w:b/>
                <w:color w:val="000000" w:themeColor="text1"/>
                <w:sz w:val="24"/>
                <w:szCs w:val="24"/>
              </w:rPr>
            </w:pPr>
            <w:r w:rsidRPr="00034F84">
              <w:rPr>
                <w:rFonts w:ascii="Times New Roman" w:hAnsi="Times New Roman" w:cs="Times New Roman"/>
                <w:b/>
                <w:color w:val="000000" w:themeColor="text1"/>
                <w:sz w:val="24"/>
                <w:szCs w:val="24"/>
              </w:rPr>
              <w:t>Klausimas</w:t>
            </w:r>
          </w:p>
        </w:tc>
        <w:tc>
          <w:tcPr>
            <w:tcW w:w="3941" w:type="dxa"/>
            <w:vAlign w:val="center"/>
          </w:tcPr>
          <w:p w14:paraId="2C1C8AD2" w14:textId="77777777" w:rsidR="00723344" w:rsidRPr="00034F84" w:rsidRDefault="003B74F4" w:rsidP="00034F84">
            <w:pPr>
              <w:spacing w:after="0" w:line="240" w:lineRule="auto"/>
              <w:jc w:val="both"/>
              <w:rPr>
                <w:rFonts w:ascii="Times New Roman" w:hAnsi="Times New Roman" w:cs="Times New Roman"/>
                <w:b/>
                <w:color w:val="000000" w:themeColor="text1"/>
                <w:sz w:val="24"/>
                <w:szCs w:val="24"/>
              </w:rPr>
            </w:pPr>
            <w:r w:rsidRPr="00034F84">
              <w:rPr>
                <w:rFonts w:ascii="Times New Roman" w:hAnsi="Times New Roman" w:cs="Times New Roman"/>
                <w:b/>
                <w:bCs/>
                <w:color w:val="000000" w:themeColor="text1"/>
                <w:sz w:val="24"/>
                <w:szCs w:val="24"/>
              </w:rPr>
              <w:t>Atsakymas/komentaras/ pasiūlymas</w:t>
            </w:r>
          </w:p>
        </w:tc>
      </w:tr>
      <w:tr w:rsidR="009B68F4" w:rsidRPr="00034F84" w14:paraId="2C1C8AD7" w14:textId="77777777" w:rsidTr="00034F84">
        <w:trPr>
          <w:trHeight w:val="642"/>
        </w:trPr>
        <w:tc>
          <w:tcPr>
            <w:tcW w:w="739" w:type="dxa"/>
          </w:tcPr>
          <w:p w14:paraId="2C1C8AD4"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1.</w:t>
            </w:r>
          </w:p>
        </w:tc>
        <w:tc>
          <w:tcPr>
            <w:tcW w:w="5244" w:type="dxa"/>
            <w:vAlign w:val="center"/>
          </w:tcPr>
          <w:p w14:paraId="2C1C8AD5"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Ar dalyvautumėte pirkime</w:t>
            </w:r>
            <w:r w:rsidR="003B74F4" w:rsidRPr="00034F84">
              <w:rPr>
                <w:rFonts w:ascii="Times New Roman" w:hAnsi="Times New Roman" w:cs="Times New Roman"/>
                <w:color w:val="000000" w:themeColor="text1"/>
                <w:sz w:val="24"/>
                <w:szCs w:val="24"/>
              </w:rPr>
              <w:t>, planuojama</w:t>
            </w:r>
            <w:r w:rsidR="005C7578" w:rsidRPr="00034F84">
              <w:rPr>
                <w:rFonts w:ascii="Times New Roman" w:hAnsi="Times New Roman" w:cs="Times New Roman"/>
                <w:color w:val="000000" w:themeColor="text1"/>
                <w:sz w:val="24"/>
                <w:szCs w:val="24"/>
              </w:rPr>
              <w:t>me</w:t>
            </w:r>
            <w:r w:rsidR="003B74F4" w:rsidRPr="00034F84">
              <w:rPr>
                <w:rFonts w:ascii="Times New Roman" w:hAnsi="Times New Roman" w:cs="Times New Roman"/>
                <w:color w:val="000000" w:themeColor="text1"/>
                <w:sz w:val="24"/>
                <w:szCs w:val="24"/>
              </w:rPr>
              <w:t xml:space="preserve"> vykdyti pagal pateiktą techninę specifikaciją</w:t>
            </w:r>
            <w:r w:rsidRPr="00034F84">
              <w:rPr>
                <w:rFonts w:ascii="Times New Roman" w:hAnsi="Times New Roman" w:cs="Times New Roman"/>
                <w:color w:val="000000" w:themeColor="text1"/>
                <w:sz w:val="24"/>
                <w:szCs w:val="24"/>
              </w:rPr>
              <w:t>?</w:t>
            </w:r>
          </w:p>
        </w:tc>
        <w:tc>
          <w:tcPr>
            <w:tcW w:w="3941" w:type="dxa"/>
            <w:vAlign w:val="center"/>
          </w:tcPr>
          <w:p w14:paraId="2C1C8AD6"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p>
        </w:tc>
      </w:tr>
      <w:tr w:rsidR="009B68F4" w:rsidRPr="00034F84" w14:paraId="2C1C8ADC" w14:textId="77777777" w:rsidTr="00DC759D">
        <w:trPr>
          <w:trHeight w:val="699"/>
        </w:trPr>
        <w:tc>
          <w:tcPr>
            <w:tcW w:w="739" w:type="dxa"/>
          </w:tcPr>
          <w:p w14:paraId="2C1C8AD8"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2.</w:t>
            </w:r>
          </w:p>
        </w:tc>
        <w:tc>
          <w:tcPr>
            <w:tcW w:w="5244" w:type="dxa"/>
            <w:vAlign w:val="center"/>
          </w:tcPr>
          <w:p w14:paraId="2C1C8AD9"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 xml:space="preserve">Ar turite pastabų, klausimų </w:t>
            </w:r>
            <w:r w:rsidR="003B74F4" w:rsidRPr="00034F84">
              <w:rPr>
                <w:rFonts w:ascii="Times New Roman" w:hAnsi="Times New Roman" w:cs="Times New Roman"/>
                <w:color w:val="000000" w:themeColor="text1"/>
                <w:sz w:val="24"/>
                <w:szCs w:val="24"/>
              </w:rPr>
              <w:t xml:space="preserve">dėl </w:t>
            </w:r>
            <w:r w:rsidRPr="00034F84">
              <w:rPr>
                <w:rFonts w:ascii="Times New Roman" w:hAnsi="Times New Roman" w:cs="Times New Roman"/>
                <w:color w:val="000000" w:themeColor="text1"/>
                <w:sz w:val="24"/>
                <w:szCs w:val="24"/>
              </w:rPr>
              <w:t>techninės specifikacijos projekt</w:t>
            </w:r>
            <w:r w:rsidR="003B74F4" w:rsidRPr="00034F84">
              <w:rPr>
                <w:rFonts w:ascii="Times New Roman" w:hAnsi="Times New Roman" w:cs="Times New Roman"/>
                <w:color w:val="000000" w:themeColor="text1"/>
                <w:sz w:val="24"/>
                <w:szCs w:val="24"/>
              </w:rPr>
              <w:t>o</w:t>
            </w:r>
            <w:r w:rsidRPr="00034F84">
              <w:rPr>
                <w:rFonts w:ascii="Times New Roman" w:hAnsi="Times New Roman" w:cs="Times New Roman"/>
                <w:color w:val="000000" w:themeColor="text1"/>
                <w:sz w:val="24"/>
                <w:szCs w:val="24"/>
              </w:rPr>
              <w:t xml:space="preserve">? </w:t>
            </w:r>
          </w:p>
          <w:p w14:paraId="2C1C8ADA"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w:t>
            </w:r>
            <w:r w:rsidR="003B74F4" w:rsidRPr="00034F84">
              <w:rPr>
                <w:rFonts w:ascii="Times New Roman" w:hAnsi="Times New Roman" w:cs="Times New Roman"/>
                <w:i/>
                <w:color w:val="000000" w:themeColor="text1"/>
                <w:sz w:val="24"/>
                <w:szCs w:val="24"/>
              </w:rPr>
              <w:t>p</w:t>
            </w:r>
            <w:r w:rsidRPr="00034F84">
              <w:rPr>
                <w:rFonts w:ascii="Times New Roman" w:hAnsi="Times New Roman" w:cs="Times New Roman"/>
                <w:i/>
                <w:color w:val="000000" w:themeColor="text1"/>
                <w:sz w:val="24"/>
                <w:szCs w:val="24"/>
              </w:rPr>
              <w:t>rašome pateikti argumentuotas pastabas</w:t>
            </w:r>
            <w:r w:rsidR="00CB4505" w:rsidRPr="00034F84">
              <w:rPr>
                <w:rFonts w:ascii="Times New Roman" w:hAnsi="Times New Roman" w:cs="Times New Roman"/>
                <w:i/>
                <w:color w:val="000000" w:themeColor="text1"/>
                <w:sz w:val="24"/>
                <w:szCs w:val="24"/>
              </w:rPr>
              <w:t xml:space="preserve"> bei konkrečių techninės specifikacijos punktų </w:t>
            </w:r>
            <w:r w:rsidRPr="00034F84">
              <w:rPr>
                <w:rFonts w:ascii="Times New Roman" w:hAnsi="Times New Roman" w:cs="Times New Roman"/>
                <w:i/>
                <w:color w:val="000000" w:themeColor="text1"/>
                <w:sz w:val="24"/>
                <w:szCs w:val="24"/>
              </w:rPr>
              <w:t xml:space="preserve"> </w:t>
            </w:r>
            <w:r w:rsidR="00CB4505" w:rsidRPr="00034F84">
              <w:rPr>
                <w:rFonts w:ascii="Times New Roman" w:hAnsi="Times New Roman" w:cs="Times New Roman"/>
                <w:i/>
                <w:color w:val="000000" w:themeColor="text1"/>
                <w:sz w:val="24"/>
                <w:szCs w:val="24"/>
              </w:rPr>
              <w:t xml:space="preserve">pakeitimus/patikslinimus, kurie  </w:t>
            </w:r>
            <w:r w:rsidR="00700DBC" w:rsidRPr="00034F84">
              <w:rPr>
                <w:rFonts w:ascii="Times New Roman" w:hAnsi="Times New Roman" w:cs="Times New Roman"/>
                <w:i/>
                <w:color w:val="000000" w:themeColor="text1"/>
                <w:sz w:val="24"/>
                <w:szCs w:val="24"/>
              </w:rPr>
              <w:t>suteiktų</w:t>
            </w:r>
            <w:r w:rsidRPr="00034F84">
              <w:rPr>
                <w:rFonts w:ascii="Times New Roman" w:hAnsi="Times New Roman" w:cs="Times New Roman"/>
                <w:i/>
                <w:color w:val="000000" w:themeColor="text1"/>
                <w:sz w:val="24"/>
                <w:szCs w:val="24"/>
              </w:rPr>
              <w:t xml:space="preserve"> </w:t>
            </w:r>
            <w:r w:rsidR="00700DBC" w:rsidRPr="00034F84">
              <w:rPr>
                <w:rFonts w:ascii="Times New Roman" w:hAnsi="Times New Roman" w:cs="Times New Roman"/>
                <w:i/>
                <w:color w:val="000000" w:themeColor="text1"/>
                <w:sz w:val="24"/>
                <w:szCs w:val="24"/>
              </w:rPr>
              <w:t xml:space="preserve">galimybę </w:t>
            </w:r>
            <w:r w:rsidRPr="00034F84">
              <w:rPr>
                <w:rFonts w:ascii="Times New Roman" w:hAnsi="Times New Roman" w:cs="Times New Roman"/>
                <w:i/>
                <w:color w:val="000000" w:themeColor="text1"/>
                <w:sz w:val="24"/>
                <w:szCs w:val="24"/>
              </w:rPr>
              <w:lastRenderedPageBreak/>
              <w:t>Jūsų įmonei pasiūlyti techninės specifikacijos reikalavimų visumą atitinkančias prekes</w:t>
            </w:r>
            <w:r w:rsidRPr="00034F84">
              <w:rPr>
                <w:rFonts w:ascii="Times New Roman" w:hAnsi="Times New Roman" w:cs="Times New Roman"/>
                <w:color w:val="000000" w:themeColor="text1"/>
                <w:sz w:val="24"/>
                <w:szCs w:val="24"/>
              </w:rPr>
              <w:t>)</w:t>
            </w:r>
          </w:p>
        </w:tc>
        <w:tc>
          <w:tcPr>
            <w:tcW w:w="3941" w:type="dxa"/>
            <w:vAlign w:val="center"/>
          </w:tcPr>
          <w:p w14:paraId="2C1C8ADB"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p>
        </w:tc>
      </w:tr>
      <w:tr w:rsidR="009B68F4" w:rsidRPr="00034F84" w14:paraId="2C1C8AE1" w14:textId="77777777" w:rsidTr="00034F84">
        <w:trPr>
          <w:trHeight w:val="1440"/>
        </w:trPr>
        <w:tc>
          <w:tcPr>
            <w:tcW w:w="739" w:type="dxa"/>
          </w:tcPr>
          <w:p w14:paraId="2C1C8ADD"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3.</w:t>
            </w:r>
          </w:p>
        </w:tc>
        <w:tc>
          <w:tcPr>
            <w:tcW w:w="5244" w:type="dxa"/>
            <w:vAlign w:val="center"/>
          </w:tcPr>
          <w:p w14:paraId="3A56C628" w14:textId="77777777"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sz w:val="24"/>
                <w:szCs w:val="24"/>
                <w:lang w:eastAsia="lt-LT"/>
              </w:rPr>
              <w:t>Maksimali planuojama pirkimo vertė pagal pirkimo objekto dalis:</w:t>
            </w:r>
          </w:p>
          <w:p w14:paraId="2DFCCBD7" w14:textId="094886F8"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I</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 xml:space="preserve"> </w:t>
            </w:r>
            <w:r w:rsidRPr="00034F84">
              <w:rPr>
                <w:rFonts w:ascii="Times New Roman" w:hAnsi="Times New Roman" w:cs="Times New Roman"/>
                <w:b/>
                <w:bCs/>
                <w:color w:val="000000"/>
                <w:sz w:val="24"/>
                <w:szCs w:val="24"/>
                <w:lang w:eastAsia="lt-LT"/>
              </w:rPr>
              <w:t>Panoraminis rentgeno aparatas (1 vnt</w:t>
            </w:r>
            <w:r w:rsidR="00034F84" w:rsidRPr="00034F84">
              <w:rPr>
                <w:rFonts w:ascii="Times New Roman" w:hAnsi="Times New Roman" w:cs="Times New Roman"/>
                <w:b/>
                <w:bCs/>
                <w:color w:val="000000"/>
                <w:sz w:val="24"/>
                <w:szCs w:val="24"/>
                <w:lang w:eastAsia="lt-LT"/>
              </w:rPr>
              <w:t>.</w:t>
            </w:r>
            <w:r w:rsidRPr="00034F84">
              <w:rPr>
                <w:rFonts w:ascii="Times New Roman" w:hAnsi="Times New Roman" w:cs="Times New Roman"/>
                <w:b/>
                <w:bCs/>
                <w:color w:val="000000"/>
                <w:sz w:val="24"/>
                <w:szCs w:val="24"/>
                <w:lang w:eastAsia="lt-LT"/>
              </w:rPr>
              <w:t xml:space="preserve">) </w:t>
            </w:r>
            <w:r w:rsidRPr="00034F84">
              <w:rPr>
                <w:rFonts w:ascii="Times New Roman" w:hAnsi="Times New Roman" w:cs="Times New Roman"/>
                <w:bCs/>
                <w:color w:val="000000"/>
                <w:sz w:val="24"/>
                <w:szCs w:val="24"/>
                <w:lang w:eastAsia="lt-LT"/>
              </w:rPr>
              <w:t xml:space="preserve">– 16000,00 </w:t>
            </w:r>
            <w:r w:rsidRPr="00034F84">
              <w:rPr>
                <w:rFonts w:ascii="Times New Roman" w:hAnsi="Times New Roman" w:cs="Times New Roman"/>
                <w:sz w:val="24"/>
                <w:szCs w:val="24"/>
                <w:lang w:eastAsia="lt-LT"/>
              </w:rPr>
              <w:t xml:space="preserve">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5624D2BE" w14:textId="624B9964"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II</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 xml:space="preserve"> </w:t>
            </w:r>
            <w:r w:rsidRPr="00034F84">
              <w:rPr>
                <w:rFonts w:ascii="Times New Roman" w:hAnsi="Times New Roman" w:cs="Times New Roman"/>
                <w:b/>
                <w:bCs/>
                <w:color w:val="000000"/>
                <w:sz w:val="24"/>
                <w:szCs w:val="24"/>
                <w:lang w:eastAsia="lt-LT"/>
              </w:rPr>
              <w:t>Diagnostikos/terapijos gultas (1 vnt</w:t>
            </w:r>
            <w:r w:rsidR="00034F84" w:rsidRPr="00034F84">
              <w:rPr>
                <w:rFonts w:ascii="Times New Roman" w:hAnsi="Times New Roman" w:cs="Times New Roman"/>
                <w:b/>
                <w:bCs/>
                <w:color w:val="000000"/>
                <w:sz w:val="24"/>
                <w:szCs w:val="24"/>
                <w:lang w:eastAsia="lt-LT"/>
              </w:rPr>
              <w:t>.</w:t>
            </w:r>
            <w:r w:rsidRPr="00034F84">
              <w:rPr>
                <w:rFonts w:ascii="Times New Roman" w:hAnsi="Times New Roman" w:cs="Times New Roman"/>
                <w:b/>
                <w:bCs/>
                <w:color w:val="000000"/>
                <w:sz w:val="24"/>
                <w:szCs w:val="24"/>
                <w:lang w:eastAsia="lt-LT"/>
              </w:rPr>
              <w:t xml:space="preserve">) </w:t>
            </w:r>
            <w:r w:rsidR="00034F84" w:rsidRPr="00034F84">
              <w:rPr>
                <w:rFonts w:ascii="Times New Roman" w:hAnsi="Times New Roman" w:cs="Times New Roman"/>
                <w:bCs/>
                <w:color w:val="000000"/>
                <w:sz w:val="24"/>
                <w:szCs w:val="24"/>
                <w:lang w:eastAsia="lt-LT"/>
              </w:rPr>
              <w:t>–</w:t>
            </w:r>
            <w:r w:rsidRPr="00034F84">
              <w:rPr>
                <w:rFonts w:ascii="Times New Roman" w:hAnsi="Times New Roman" w:cs="Times New Roman"/>
                <w:bCs/>
                <w:color w:val="000000"/>
                <w:sz w:val="24"/>
                <w:szCs w:val="24"/>
                <w:lang w:eastAsia="lt-LT"/>
              </w:rPr>
              <w:t xml:space="preserve"> </w:t>
            </w:r>
            <w:r w:rsidR="00034F84" w:rsidRPr="00034F84">
              <w:rPr>
                <w:rFonts w:ascii="Times New Roman" w:hAnsi="Times New Roman" w:cs="Times New Roman"/>
                <w:bCs/>
                <w:color w:val="000000"/>
                <w:sz w:val="24"/>
                <w:szCs w:val="24"/>
                <w:lang w:eastAsia="lt-LT"/>
              </w:rPr>
              <w:t>1390,00</w:t>
            </w:r>
            <w:r w:rsidRPr="00034F84">
              <w:rPr>
                <w:rFonts w:ascii="Times New Roman" w:hAnsi="Times New Roman" w:cs="Times New Roman"/>
                <w:bCs/>
                <w:color w:val="000000"/>
                <w:sz w:val="24"/>
                <w:szCs w:val="24"/>
                <w:lang w:eastAsia="lt-LT"/>
              </w:rPr>
              <w:t xml:space="preserve"> </w:t>
            </w:r>
            <w:r w:rsidRPr="00034F84">
              <w:rPr>
                <w:rFonts w:ascii="Times New Roman" w:hAnsi="Times New Roman" w:cs="Times New Roman"/>
                <w:sz w:val="24"/>
                <w:szCs w:val="24"/>
                <w:lang w:eastAsia="lt-LT"/>
              </w:rPr>
              <w:t xml:space="preserve">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5DB5A27B" w14:textId="398FA99D"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III</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 xml:space="preserve"> </w:t>
            </w:r>
            <w:r w:rsidRPr="00D065D1">
              <w:rPr>
                <w:rFonts w:ascii="Times New Roman" w:hAnsi="Times New Roman" w:cs="Times New Roman"/>
                <w:b/>
                <w:bCs/>
                <w:color w:val="000000"/>
                <w:sz w:val="24"/>
                <w:szCs w:val="24"/>
                <w:lang w:eastAsia="lt-LT"/>
              </w:rPr>
              <w:t>Bendrosios apžiūros kušetė</w:t>
            </w:r>
            <w:r w:rsidRPr="00034F84">
              <w:rPr>
                <w:rFonts w:ascii="Times New Roman" w:hAnsi="Times New Roman" w:cs="Times New Roman"/>
                <w:b/>
                <w:bCs/>
                <w:color w:val="000000"/>
                <w:sz w:val="24"/>
                <w:szCs w:val="24"/>
                <w:lang w:eastAsia="lt-LT"/>
              </w:rPr>
              <w:t xml:space="preserve">  (7 vnt.)</w:t>
            </w:r>
            <w:r w:rsidRPr="00D065D1">
              <w:rPr>
                <w:rFonts w:ascii="Times New Roman" w:hAnsi="Times New Roman" w:cs="Times New Roman"/>
                <w:b/>
                <w:color w:val="000000"/>
                <w:sz w:val="24"/>
                <w:szCs w:val="24"/>
                <w:lang w:eastAsia="lt-LT"/>
              </w:rPr>
              <w:t xml:space="preserve">- </w:t>
            </w:r>
            <w:r w:rsidRPr="00D065D1">
              <w:rPr>
                <w:rFonts w:ascii="Times New Roman" w:hAnsi="Times New Roman" w:cs="Times New Roman"/>
                <w:color w:val="000000"/>
                <w:sz w:val="24"/>
                <w:szCs w:val="24"/>
                <w:lang w:eastAsia="lt-LT"/>
              </w:rPr>
              <w:t>3150,00</w:t>
            </w:r>
            <w:r w:rsidRPr="00034F84">
              <w:rPr>
                <w:rFonts w:ascii="Times New Roman" w:hAnsi="Times New Roman" w:cs="Times New Roman"/>
                <w:sz w:val="24"/>
                <w:szCs w:val="24"/>
                <w:lang w:eastAsia="lt-LT"/>
              </w:rPr>
              <w:t xml:space="preserve"> 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1C273243" w14:textId="3978089F"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IV</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 xml:space="preserve"> </w:t>
            </w:r>
            <w:proofErr w:type="spellStart"/>
            <w:r w:rsidRPr="00034F84">
              <w:rPr>
                <w:rFonts w:ascii="Times New Roman" w:hAnsi="Times New Roman" w:cs="Times New Roman"/>
                <w:b/>
                <w:bCs/>
                <w:color w:val="000000"/>
                <w:sz w:val="24"/>
                <w:szCs w:val="24"/>
                <w:lang w:eastAsia="lt-LT"/>
              </w:rPr>
              <w:t>Elektrokardiografas</w:t>
            </w:r>
            <w:proofErr w:type="spellEnd"/>
            <w:r w:rsidRPr="00034F84">
              <w:rPr>
                <w:rFonts w:ascii="Times New Roman" w:hAnsi="Times New Roman" w:cs="Times New Roman"/>
                <w:b/>
                <w:bCs/>
                <w:color w:val="000000"/>
                <w:sz w:val="24"/>
                <w:szCs w:val="24"/>
                <w:lang w:eastAsia="lt-LT"/>
              </w:rPr>
              <w:t xml:space="preserve"> (7 </w:t>
            </w:r>
            <w:proofErr w:type="spellStart"/>
            <w:r w:rsidRPr="00034F84">
              <w:rPr>
                <w:rFonts w:ascii="Times New Roman" w:hAnsi="Times New Roman" w:cs="Times New Roman"/>
                <w:b/>
                <w:bCs/>
                <w:color w:val="000000"/>
                <w:sz w:val="24"/>
                <w:szCs w:val="24"/>
                <w:lang w:eastAsia="lt-LT"/>
              </w:rPr>
              <w:t>vnt</w:t>
            </w:r>
            <w:proofErr w:type="spellEnd"/>
            <w:r w:rsidRPr="00034F84">
              <w:rPr>
                <w:rFonts w:ascii="Times New Roman" w:hAnsi="Times New Roman" w:cs="Times New Roman"/>
                <w:b/>
                <w:bCs/>
                <w:color w:val="000000"/>
                <w:sz w:val="24"/>
                <w:szCs w:val="24"/>
                <w:lang w:eastAsia="lt-LT"/>
              </w:rPr>
              <w:t>)</w:t>
            </w:r>
            <w:r w:rsidRPr="00034F84">
              <w:rPr>
                <w:rFonts w:ascii="Times New Roman" w:hAnsi="Times New Roman" w:cs="Times New Roman"/>
                <w:color w:val="000000"/>
                <w:sz w:val="24"/>
                <w:szCs w:val="24"/>
                <w:lang w:val="en-US" w:eastAsia="lt-LT"/>
              </w:rPr>
              <w:t>- 146</w:t>
            </w:r>
            <w:r w:rsidR="00034F84" w:rsidRPr="00034F84">
              <w:rPr>
                <w:rFonts w:ascii="Times New Roman" w:hAnsi="Times New Roman" w:cs="Times New Roman"/>
                <w:color w:val="000000"/>
                <w:sz w:val="24"/>
                <w:szCs w:val="24"/>
                <w:lang w:val="en-US" w:eastAsia="lt-LT"/>
              </w:rPr>
              <w:t>50</w:t>
            </w:r>
            <w:r w:rsidRPr="00034F84">
              <w:rPr>
                <w:rFonts w:ascii="Times New Roman" w:hAnsi="Times New Roman" w:cs="Times New Roman"/>
                <w:color w:val="000000"/>
                <w:sz w:val="24"/>
                <w:szCs w:val="24"/>
                <w:lang w:val="en-US" w:eastAsia="lt-LT"/>
              </w:rPr>
              <w:t xml:space="preserve">,00 </w:t>
            </w:r>
            <w:r w:rsidRPr="00034F84">
              <w:rPr>
                <w:rFonts w:ascii="Times New Roman" w:hAnsi="Times New Roman" w:cs="Times New Roman"/>
                <w:sz w:val="24"/>
                <w:szCs w:val="24"/>
                <w:lang w:eastAsia="lt-LT"/>
              </w:rPr>
              <w:t xml:space="preserve">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26BFE532" w14:textId="7E995264"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V</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w:t>
            </w:r>
            <w:proofErr w:type="spellStart"/>
            <w:r w:rsidRPr="00034F84">
              <w:rPr>
                <w:rFonts w:ascii="Times New Roman" w:hAnsi="Times New Roman" w:cs="Times New Roman"/>
                <w:b/>
                <w:bCs/>
                <w:color w:val="000000"/>
                <w:sz w:val="24"/>
                <w:szCs w:val="24"/>
                <w:lang w:eastAsia="lt-LT"/>
              </w:rPr>
              <w:t>Tonometras</w:t>
            </w:r>
            <w:proofErr w:type="spellEnd"/>
            <w:r w:rsidRPr="00034F84">
              <w:rPr>
                <w:rFonts w:ascii="Times New Roman" w:hAnsi="Times New Roman" w:cs="Times New Roman"/>
                <w:b/>
                <w:bCs/>
                <w:color w:val="000000"/>
                <w:sz w:val="24"/>
                <w:szCs w:val="24"/>
                <w:lang w:eastAsia="lt-LT"/>
              </w:rPr>
              <w:t xml:space="preserve"> akispūdžiai matuoti  (5 vnt</w:t>
            </w:r>
            <w:r w:rsidR="00034F84" w:rsidRPr="00034F84">
              <w:rPr>
                <w:rFonts w:ascii="Times New Roman" w:hAnsi="Times New Roman" w:cs="Times New Roman"/>
                <w:b/>
                <w:bCs/>
                <w:color w:val="000000"/>
                <w:sz w:val="24"/>
                <w:szCs w:val="24"/>
                <w:lang w:eastAsia="lt-LT"/>
              </w:rPr>
              <w:t>.</w:t>
            </w:r>
            <w:r w:rsidRPr="00034F84">
              <w:rPr>
                <w:rFonts w:ascii="Times New Roman" w:hAnsi="Times New Roman" w:cs="Times New Roman"/>
                <w:b/>
                <w:bCs/>
                <w:color w:val="000000"/>
                <w:sz w:val="24"/>
                <w:szCs w:val="24"/>
                <w:lang w:eastAsia="lt-LT"/>
              </w:rPr>
              <w:t>)</w:t>
            </w:r>
            <w:r w:rsidRPr="00034F84">
              <w:rPr>
                <w:rFonts w:ascii="Times New Roman" w:hAnsi="Times New Roman" w:cs="Times New Roman"/>
                <w:sz w:val="24"/>
                <w:szCs w:val="24"/>
                <w:lang w:eastAsia="lt-LT"/>
              </w:rPr>
              <w:t>- 9680</w:t>
            </w:r>
            <w:r w:rsidRPr="00D065D1">
              <w:rPr>
                <w:rFonts w:ascii="Times New Roman" w:hAnsi="Times New Roman" w:cs="Times New Roman"/>
                <w:color w:val="000000"/>
                <w:sz w:val="24"/>
                <w:szCs w:val="24"/>
                <w:lang w:eastAsia="lt-LT"/>
              </w:rPr>
              <w:t xml:space="preserve">,00 </w:t>
            </w:r>
            <w:r w:rsidRPr="00034F84">
              <w:rPr>
                <w:rFonts w:ascii="Times New Roman" w:hAnsi="Times New Roman" w:cs="Times New Roman"/>
                <w:sz w:val="24"/>
                <w:szCs w:val="24"/>
                <w:lang w:eastAsia="lt-LT"/>
              </w:rPr>
              <w:t xml:space="preserve">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2AC87320" w14:textId="335BA12A" w:rsidR="00DD7B85" w:rsidRPr="00034F84" w:rsidRDefault="00DD7B85" w:rsidP="00034F84">
            <w:pPr>
              <w:jc w:val="both"/>
              <w:rPr>
                <w:rFonts w:ascii="Times New Roman" w:hAnsi="Times New Roman" w:cs="Times New Roman"/>
                <w:sz w:val="24"/>
                <w:szCs w:val="24"/>
                <w:lang w:eastAsia="lt-LT"/>
              </w:rPr>
            </w:pPr>
            <w:r w:rsidRPr="00034F84">
              <w:rPr>
                <w:rFonts w:ascii="Times New Roman" w:hAnsi="Times New Roman" w:cs="Times New Roman"/>
                <w:b/>
                <w:bCs/>
                <w:sz w:val="24"/>
                <w:szCs w:val="24"/>
                <w:lang w:eastAsia="lt-LT"/>
              </w:rPr>
              <w:t>VI</w:t>
            </w:r>
            <w:r w:rsidRPr="00034F84">
              <w:rPr>
                <w:rFonts w:ascii="Times New Roman" w:hAnsi="Times New Roman" w:cs="Times New Roman"/>
                <w:sz w:val="24"/>
                <w:szCs w:val="24"/>
                <w:lang w:eastAsia="lt-LT"/>
              </w:rPr>
              <w:t xml:space="preserve"> </w:t>
            </w:r>
            <w:r w:rsidRPr="00034F84">
              <w:rPr>
                <w:rFonts w:ascii="Times New Roman" w:hAnsi="Times New Roman" w:cs="Times New Roman"/>
                <w:b/>
                <w:sz w:val="24"/>
                <w:szCs w:val="24"/>
                <w:lang w:eastAsia="lt-LT"/>
              </w:rPr>
              <w:t>pirkimo objekto dalis</w:t>
            </w:r>
            <w:r w:rsidRPr="00034F84">
              <w:rPr>
                <w:rFonts w:ascii="Times New Roman" w:hAnsi="Times New Roman" w:cs="Times New Roman"/>
                <w:bCs/>
                <w:sz w:val="24"/>
                <w:szCs w:val="24"/>
                <w:lang w:eastAsia="lt-LT"/>
              </w:rPr>
              <w:t xml:space="preserve"> </w:t>
            </w:r>
            <w:r w:rsidRPr="00034F84">
              <w:rPr>
                <w:rFonts w:ascii="Times New Roman" w:hAnsi="Times New Roman" w:cs="Times New Roman"/>
                <w:sz w:val="24"/>
                <w:szCs w:val="24"/>
                <w:lang w:eastAsia="lt-LT"/>
              </w:rPr>
              <w:t xml:space="preserve">– </w:t>
            </w:r>
            <w:r w:rsidRPr="00034F84">
              <w:rPr>
                <w:rFonts w:ascii="Times New Roman" w:hAnsi="Times New Roman" w:cs="Times New Roman"/>
                <w:b/>
                <w:bCs/>
                <w:color w:val="000000"/>
                <w:sz w:val="24"/>
                <w:szCs w:val="24"/>
                <w:lang w:eastAsia="lt-LT"/>
              </w:rPr>
              <w:t xml:space="preserve">Pėdų priežiūrai skirtas </w:t>
            </w:r>
            <w:r w:rsidRPr="0015722B">
              <w:rPr>
                <w:rFonts w:ascii="Times New Roman" w:hAnsi="Times New Roman" w:cs="Times New Roman"/>
                <w:b/>
                <w:bCs/>
                <w:sz w:val="24"/>
                <w:szCs w:val="24"/>
                <w:lang w:eastAsia="lt-LT"/>
              </w:rPr>
              <w:t>krėslas</w:t>
            </w:r>
            <w:r w:rsidR="00B0383C" w:rsidRPr="0015722B">
              <w:rPr>
                <w:rFonts w:ascii="Times New Roman" w:hAnsi="Times New Roman" w:cs="Times New Roman"/>
                <w:b/>
                <w:bCs/>
                <w:sz w:val="24"/>
                <w:szCs w:val="24"/>
                <w:lang w:eastAsia="lt-LT"/>
              </w:rPr>
              <w:t xml:space="preserve"> (1 vnt.) </w:t>
            </w:r>
            <w:r w:rsidRPr="0015722B">
              <w:rPr>
                <w:rFonts w:ascii="Times New Roman" w:hAnsi="Times New Roman" w:cs="Times New Roman"/>
                <w:b/>
                <w:bCs/>
                <w:sz w:val="24"/>
                <w:szCs w:val="24"/>
                <w:lang w:eastAsia="lt-LT"/>
              </w:rPr>
              <w:t xml:space="preserve"> </w:t>
            </w:r>
            <w:r w:rsidRPr="00034F84">
              <w:rPr>
                <w:rFonts w:ascii="Times New Roman" w:hAnsi="Times New Roman" w:cs="Times New Roman"/>
                <w:b/>
                <w:bCs/>
                <w:color w:val="000000"/>
                <w:sz w:val="24"/>
                <w:szCs w:val="24"/>
                <w:lang w:eastAsia="lt-LT"/>
              </w:rPr>
              <w:t>ir specialisto darbo kėdė (1 vnt</w:t>
            </w:r>
            <w:r w:rsidR="00034F84" w:rsidRPr="00034F84">
              <w:rPr>
                <w:rFonts w:ascii="Times New Roman" w:hAnsi="Times New Roman" w:cs="Times New Roman"/>
                <w:b/>
                <w:bCs/>
                <w:color w:val="000000"/>
                <w:sz w:val="24"/>
                <w:szCs w:val="24"/>
                <w:lang w:eastAsia="lt-LT"/>
              </w:rPr>
              <w:t>.</w:t>
            </w:r>
            <w:r w:rsidRPr="00034F84">
              <w:rPr>
                <w:rFonts w:ascii="Times New Roman" w:hAnsi="Times New Roman" w:cs="Times New Roman"/>
                <w:b/>
                <w:bCs/>
                <w:color w:val="000000"/>
                <w:sz w:val="24"/>
                <w:szCs w:val="24"/>
                <w:lang w:eastAsia="lt-LT"/>
              </w:rPr>
              <w:t xml:space="preserve">) </w:t>
            </w:r>
            <w:r w:rsidRPr="00034F84">
              <w:rPr>
                <w:rFonts w:ascii="Times New Roman" w:hAnsi="Times New Roman" w:cs="Times New Roman"/>
                <w:sz w:val="24"/>
                <w:szCs w:val="24"/>
                <w:lang w:eastAsia="lt-LT"/>
              </w:rPr>
              <w:t xml:space="preserve">– </w:t>
            </w:r>
            <w:r w:rsidRPr="00034F84">
              <w:rPr>
                <w:rFonts w:ascii="Times New Roman" w:hAnsi="Times New Roman" w:cs="Times New Roman"/>
                <w:color w:val="000000"/>
                <w:sz w:val="24"/>
                <w:szCs w:val="24"/>
                <w:lang w:eastAsia="lt-LT"/>
              </w:rPr>
              <w:t>51</w:t>
            </w:r>
            <w:r w:rsidR="00034F84" w:rsidRPr="00034F84">
              <w:rPr>
                <w:rFonts w:ascii="Times New Roman" w:hAnsi="Times New Roman" w:cs="Times New Roman"/>
                <w:color w:val="000000"/>
                <w:sz w:val="24"/>
                <w:szCs w:val="24"/>
                <w:lang w:eastAsia="lt-LT"/>
              </w:rPr>
              <w:t>30</w:t>
            </w:r>
            <w:r w:rsidRPr="00034F84">
              <w:rPr>
                <w:rFonts w:ascii="Times New Roman" w:hAnsi="Times New Roman" w:cs="Times New Roman"/>
                <w:color w:val="000000"/>
                <w:sz w:val="24"/>
                <w:szCs w:val="24"/>
                <w:lang w:eastAsia="lt-LT"/>
              </w:rPr>
              <w:t>,</w:t>
            </w:r>
            <w:r w:rsidR="00034F84" w:rsidRPr="00034F84">
              <w:rPr>
                <w:rFonts w:ascii="Times New Roman" w:hAnsi="Times New Roman" w:cs="Times New Roman"/>
                <w:color w:val="000000"/>
                <w:sz w:val="24"/>
                <w:szCs w:val="24"/>
                <w:lang w:eastAsia="lt-LT"/>
              </w:rPr>
              <w:t>00</w:t>
            </w:r>
            <w:r w:rsidRPr="00034F84">
              <w:rPr>
                <w:rFonts w:ascii="Times New Roman" w:hAnsi="Times New Roman" w:cs="Times New Roman"/>
                <w:color w:val="000000"/>
                <w:sz w:val="24"/>
                <w:szCs w:val="24"/>
                <w:lang w:eastAsia="lt-LT"/>
              </w:rPr>
              <w:t xml:space="preserve"> </w:t>
            </w:r>
            <w:r w:rsidRPr="00034F84">
              <w:rPr>
                <w:rFonts w:ascii="Times New Roman" w:hAnsi="Times New Roman" w:cs="Times New Roman"/>
                <w:sz w:val="24"/>
                <w:szCs w:val="24"/>
                <w:lang w:eastAsia="lt-LT"/>
              </w:rPr>
              <w:t xml:space="preserve">Eur </w:t>
            </w:r>
            <w:r w:rsidR="00034F84" w:rsidRPr="00034F84">
              <w:rPr>
                <w:rFonts w:ascii="Times New Roman" w:hAnsi="Times New Roman" w:cs="Times New Roman"/>
                <w:sz w:val="24"/>
                <w:szCs w:val="24"/>
                <w:lang w:eastAsia="lt-LT"/>
              </w:rPr>
              <w:t>be</w:t>
            </w:r>
            <w:r w:rsidRPr="00034F84">
              <w:rPr>
                <w:rFonts w:ascii="Times New Roman" w:hAnsi="Times New Roman" w:cs="Times New Roman"/>
                <w:sz w:val="24"/>
                <w:szCs w:val="24"/>
                <w:lang w:eastAsia="lt-LT"/>
              </w:rPr>
              <w:t xml:space="preserve"> PVM;</w:t>
            </w:r>
          </w:p>
          <w:p w14:paraId="2C1C8ADF" w14:textId="16823257" w:rsidR="00723344" w:rsidRPr="00034F84" w:rsidRDefault="009524FB" w:rsidP="00034F84">
            <w:pPr>
              <w:spacing w:after="0" w:line="240" w:lineRule="auto"/>
              <w:jc w:val="both"/>
              <w:rPr>
                <w:rFonts w:ascii="Times New Roman" w:hAnsi="Times New Roman" w:cs="Times New Roman"/>
                <w:color w:val="000000" w:themeColor="text1"/>
                <w:sz w:val="24"/>
                <w:szCs w:val="24"/>
              </w:rPr>
            </w:pPr>
            <w:r w:rsidRPr="009524FB">
              <w:rPr>
                <w:rFonts w:ascii="Times New Roman" w:hAnsi="Times New Roman" w:cs="Times New Roman"/>
                <w:sz w:val="24"/>
                <w:szCs w:val="24"/>
                <w:lang w:eastAsia="lt-LT"/>
              </w:rPr>
              <w:t>Ar galėtumėte pasiūlyti perkamas prekes neviršijant nustatytų kainų?</w:t>
            </w:r>
          </w:p>
        </w:tc>
        <w:tc>
          <w:tcPr>
            <w:tcW w:w="3941" w:type="dxa"/>
            <w:vAlign w:val="center"/>
          </w:tcPr>
          <w:p w14:paraId="2C1C8AE0"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p>
        </w:tc>
      </w:tr>
      <w:tr w:rsidR="009B68F4" w:rsidRPr="00034F84" w14:paraId="2C1C8AE6" w14:textId="77777777" w:rsidTr="00034F84">
        <w:trPr>
          <w:trHeight w:val="2256"/>
        </w:trPr>
        <w:tc>
          <w:tcPr>
            <w:tcW w:w="739" w:type="dxa"/>
          </w:tcPr>
          <w:p w14:paraId="2C1C8AE2" w14:textId="77777777" w:rsidR="009634FA" w:rsidRPr="00034F84" w:rsidRDefault="009634FA"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4.</w:t>
            </w:r>
          </w:p>
        </w:tc>
        <w:tc>
          <w:tcPr>
            <w:tcW w:w="5244" w:type="dxa"/>
            <w:vAlign w:val="center"/>
          </w:tcPr>
          <w:p w14:paraId="2C1C8AE3" w14:textId="77777777" w:rsidR="009634FA" w:rsidRPr="00034F84" w:rsidRDefault="009634FA" w:rsidP="00034F84">
            <w:pPr>
              <w:pStyle w:val="Default"/>
              <w:tabs>
                <w:tab w:val="left" w:pos="851"/>
              </w:tabs>
              <w:jc w:val="both"/>
              <w:rPr>
                <w:rFonts w:ascii="Times New Roman" w:hAnsi="Times New Roman" w:cs="Times New Roman"/>
                <w:color w:val="000000" w:themeColor="text1"/>
              </w:rPr>
            </w:pPr>
            <w:r w:rsidRPr="00034F84">
              <w:rPr>
                <w:rFonts w:ascii="Times New Roman" w:hAnsi="Times New Roman" w:cs="Times New Roman"/>
                <w:color w:val="000000" w:themeColor="text1"/>
              </w:rPr>
              <w:t xml:space="preserve">Kokio </w:t>
            </w:r>
            <w:r w:rsidR="00D67786" w:rsidRPr="00034F84">
              <w:rPr>
                <w:rFonts w:ascii="Times New Roman" w:hAnsi="Times New Roman" w:cs="Times New Roman"/>
                <w:color w:val="000000" w:themeColor="text1"/>
              </w:rPr>
              <w:t xml:space="preserve">gamintojo bei </w:t>
            </w:r>
            <w:r w:rsidRPr="00034F84">
              <w:rPr>
                <w:rFonts w:ascii="Times New Roman" w:hAnsi="Times New Roman" w:cs="Times New Roman"/>
                <w:color w:val="000000" w:themeColor="text1"/>
              </w:rPr>
              <w:t>modelio prekę, atitinkančią techninės specifikacijos reikalavimus</w:t>
            </w:r>
            <w:r w:rsidR="005C7578" w:rsidRPr="00034F84">
              <w:rPr>
                <w:rFonts w:ascii="Times New Roman" w:hAnsi="Times New Roman" w:cs="Times New Roman"/>
                <w:color w:val="000000" w:themeColor="text1"/>
              </w:rPr>
              <w:t xml:space="preserve"> (esamos redakcijos arba </w:t>
            </w:r>
            <w:r w:rsidR="008E74C2" w:rsidRPr="00034F84">
              <w:rPr>
                <w:rFonts w:ascii="Times New Roman" w:hAnsi="Times New Roman" w:cs="Times New Roman"/>
                <w:color w:val="000000" w:themeColor="text1"/>
              </w:rPr>
              <w:t>atlikus</w:t>
            </w:r>
            <w:r w:rsidR="005C7578" w:rsidRPr="00034F84">
              <w:rPr>
                <w:rFonts w:ascii="Times New Roman" w:hAnsi="Times New Roman" w:cs="Times New Roman"/>
                <w:color w:val="000000" w:themeColor="text1"/>
              </w:rPr>
              <w:t xml:space="preserve"> Jūsų pasiūlytus</w:t>
            </w:r>
            <w:r w:rsidR="008E74C2" w:rsidRPr="00034F84">
              <w:rPr>
                <w:rFonts w:ascii="Times New Roman" w:hAnsi="Times New Roman" w:cs="Times New Roman"/>
                <w:color w:val="000000" w:themeColor="text1"/>
              </w:rPr>
              <w:t xml:space="preserve"> reikalavimų</w:t>
            </w:r>
            <w:r w:rsidR="005C7578" w:rsidRPr="00034F84">
              <w:rPr>
                <w:rFonts w:ascii="Times New Roman" w:hAnsi="Times New Roman" w:cs="Times New Roman"/>
                <w:color w:val="000000" w:themeColor="text1"/>
              </w:rPr>
              <w:t xml:space="preserve"> pakeitimus)</w:t>
            </w:r>
            <w:r w:rsidRPr="00034F84">
              <w:rPr>
                <w:rFonts w:ascii="Times New Roman" w:hAnsi="Times New Roman" w:cs="Times New Roman"/>
                <w:color w:val="000000" w:themeColor="text1"/>
              </w:rPr>
              <w:t>, galėtumėte pasiūlyti?</w:t>
            </w:r>
          </w:p>
          <w:p w14:paraId="2C1C8AE4" w14:textId="77777777" w:rsidR="009634FA" w:rsidRPr="00034F84" w:rsidRDefault="008E74C2"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w:t>
            </w:r>
            <w:r w:rsidRPr="00034F84">
              <w:rPr>
                <w:rFonts w:ascii="Times New Roman" w:hAnsi="Times New Roman" w:cs="Times New Roman"/>
                <w:i/>
                <w:color w:val="000000" w:themeColor="text1"/>
                <w:sz w:val="24"/>
                <w:szCs w:val="24"/>
              </w:rPr>
              <w:t>prašome</w:t>
            </w:r>
            <w:r w:rsidR="009634FA" w:rsidRPr="00034F84">
              <w:rPr>
                <w:rFonts w:ascii="Times New Roman" w:hAnsi="Times New Roman" w:cs="Times New Roman"/>
                <w:i/>
                <w:color w:val="000000" w:themeColor="text1"/>
                <w:sz w:val="24"/>
                <w:szCs w:val="24"/>
              </w:rPr>
              <w:t xml:space="preserve"> pateikt</w:t>
            </w:r>
            <w:r w:rsidRPr="00034F84">
              <w:rPr>
                <w:rFonts w:ascii="Times New Roman" w:hAnsi="Times New Roman" w:cs="Times New Roman"/>
                <w:i/>
                <w:color w:val="000000" w:themeColor="text1"/>
                <w:sz w:val="24"/>
                <w:szCs w:val="24"/>
              </w:rPr>
              <w:t>i</w:t>
            </w:r>
            <w:r w:rsidR="009634FA" w:rsidRPr="00034F84">
              <w:rPr>
                <w:rFonts w:ascii="Times New Roman" w:hAnsi="Times New Roman" w:cs="Times New Roman"/>
                <w:i/>
                <w:color w:val="000000" w:themeColor="text1"/>
                <w:sz w:val="24"/>
                <w:szCs w:val="24"/>
              </w:rPr>
              <w:t xml:space="preserve"> nuorodą</w:t>
            </w:r>
            <w:r w:rsidR="00236DF3" w:rsidRPr="00034F84">
              <w:rPr>
                <w:rFonts w:ascii="Times New Roman" w:hAnsi="Times New Roman" w:cs="Times New Roman"/>
                <w:i/>
                <w:color w:val="000000" w:themeColor="text1"/>
                <w:sz w:val="24"/>
                <w:szCs w:val="24"/>
              </w:rPr>
              <w:t xml:space="preserve"> (-</w:t>
            </w:r>
            <w:proofErr w:type="spellStart"/>
            <w:r w:rsidR="00236DF3" w:rsidRPr="00034F84">
              <w:rPr>
                <w:rFonts w:ascii="Times New Roman" w:hAnsi="Times New Roman" w:cs="Times New Roman"/>
                <w:i/>
                <w:color w:val="000000" w:themeColor="text1"/>
                <w:sz w:val="24"/>
                <w:szCs w:val="24"/>
              </w:rPr>
              <w:t>as</w:t>
            </w:r>
            <w:proofErr w:type="spellEnd"/>
            <w:r w:rsidR="00236DF3" w:rsidRPr="00034F84">
              <w:rPr>
                <w:rFonts w:ascii="Times New Roman" w:hAnsi="Times New Roman" w:cs="Times New Roman"/>
                <w:i/>
                <w:color w:val="000000" w:themeColor="text1"/>
                <w:sz w:val="24"/>
                <w:szCs w:val="24"/>
              </w:rPr>
              <w:t>)</w:t>
            </w:r>
            <w:r w:rsidR="009634FA" w:rsidRPr="00034F84">
              <w:rPr>
                <w:rFonts w:ascii="Times New Roman" w:hAnsi="Times New Roman" w:cs="Times New Roman"/>
                <w:i/>
                <w:color w:val="000000" w:themeColor="text1"/>
                <w:sz w:val="24"/>
                <w:szCs w:val="24"/>
              </w:rPr>
              <w:t xml:space="preserve"> į technines charakteristikas ir/ar</w:t>
            </w:r>
            <w:r w:rsidRPr="00034F84">
              <w:rPr>
                <w:rFonts w:ascii="Times New Roman" w:hAnsi="Times New Roman" w:cs="Times New Roman"/>
                <w:i/>
                <w:color w:val="000000" w:themeColor="text1"/>
                <w:sz w:val="24"/>
                <w:szCs w:val="24"/>
              </w:rPr>
              <w:t>ba</w:t>
            </w:r>
            <w:r w:rsidR="009634FA" w:rsidRPr="00034F84">
              <w:rPr>
                <w:rFonts w:ascii="Times New Roman" w:hAnsi="Times New Roman" w:cs="Times New Roman"/>
                <w:i/>
                <w:color w:val="000000" w:themeColor="text1"/>
                <w:sz w:val="24"/>
                <w:szCs w:val="24"/>
              </w:rPr>
              <w:t xml:space="preserve"> pateikt</w:t>
            </w:r>
            <w:r w:rsidRPr="00034F84">
              <w:rPr>
                <w:rFonts w:ascii="Times New Roman" w:hAnsi="Times New Roman" w:cs="Times New Roman"/>
                <w:i/>
                <w:color w:val="000000" w:themeColor="text1"/>
                <w:sz w:val="24"/>
                <w:szCs w:val="24"/>
              </w:rPr>
              <w:t>i</w:t>
            </w:r>
            <w:r w:rsidR="009634FA" w:rsidRPr="00034F84">
              <w:rPr>
                <w:rFonts w:ascii="Times New Roman" w:hAnsi="Times New Roman" w:cs="Times New Roman"/>
                <w:i/>
                <w:color w:val="000000" w:themeColor="text1"/>
                <w:sz w:val="24"/>
                <w:szCs w:val="24"/>
              </w:rPr>
              <w:t xml:space="preserve"> gamintojo dokumentaciją</w:t>
            </w:r>
            <w:r w:rsidR="005F7A34" w:rsidRPr="00034F84">
              <w:rPr>
                <w:rFonts w:ascii="Times New Roman" w:hAnsi="Times New Roman" w:cs="Times New Roman"/>
                <w:i/>
                <w:color w:val="000000" w:themeColor="text1"/>
                <w:sz w:val="24"/>
                <w:szCs w:val="24"/>
              </w:rPr>
              <w:t xml:space="preserve">; </w:t>
            </w:r>
            <w:r w:rsidR="005F7A34" w:rsidRPr="00034F84">
              <w:rPr>
                <w:rFonts w:ascii="Times New Roman" w:hAnsi="Times New Roman" w:cs="Times New Roman"/>
                <w:i/>
                <w:sz w:val="24"/>
                <w:szCs w:val="24"/>
              </w:rPr>
              <w:t>pageidautina, kad nurodytumėt taip pat ir preliminarią siūlomos prekės</w:t>
            </w:r>
            <w:r w:rsidR="002077E4" w:rsidRPr="00034F84">
              <w:rPr>
                <w:rFonts w:ascii="Times New Roman" w:hAnsi="Times New Roman" w:cs="Times New Roman"/>
                <w:i/>
                <w:sz w:val="24"/>
                <w:szCs w:val="24"/>
              </w:rPr>
              <w:t xml:space="preserve"> vieneto</w:t>
            </w:r>
            <w:r w:rsidR="005F7A34" w:rsidRPr="00034F84">
              <w:rPr>
                <w:rFonts w:ascii="Times New Roman" w:hAnsi="Times New Roman" w:cs="Times New Roman"/>
                <w:i/>
                <w:sz w:val="24"/>
                <w:szCs w:val="24"/>
              </w:rPr>
              <w:t xml:space="preserve"> kainą su PVM</w:t>
            </w:r>
            <w:r w:rsidRPr="00034F84">
              <w:rPr>
                <w:rFonts w:ascii="Times New Roman" w:hAnsi="Times New Roman" w:cs="Times New Roman"/>
                <w:color w:val="000000" w:themeColor="text1"/>
                <w:sz w:val="24"/>
                <w:szCs w:val="24"/>
              </w:rPr>
              <w:t>)</w:t>
            </w:r>
            <w:r w:rsidR="009634FA" w:rsidRPr="00034F84">
              <w:rPr>
                <w:rFonts w:ascii="Times New Roman" w:hAnsi="Times New Roman" w:cs="Times New Roman"/>
                <w:color w:val="000000" w:themeColor="text1"/>
                <w:sz w:val="24"/>
                <w:szCs w:val="24"/>
              </w:rPr>
              <w:t>.</w:t>
            </w:r>
          </w:p>
        </w:tc>
        <w:tc>
          <w:tcPr>
            <w:tcW w:w="3941" w:type="dxa"/>
            <w:vAlign w:val="center"/>
          </w:tcPr>
          <w:p w14:paraId="2C1C8AE5" w14:textId="77777777" w:rsidR="009634FA" w:rsidRPr="00034F84" w:rsidRDefault="009634FA" w:rsidP="00034F84">
            <w:pPr>
              <w:spacing w:after="0" w:line="240" w:lineRule="auto"/>
              <w:jc w:val="both"/>
              <w:rPr>
                <w:rFonts w:ascii="Times New Roman" w:hAnsi="Times New Roman" w:cs="Times New Roman"/>
                <w:color w:val="000000" w:themeColor="text1"/>
                <w:sz w:val="24"/>
                <w:szCs w:val="24"/>
              </w:rPr>
            </w:pPr>
          </w:p>
        </w:tc>
      </w:tr>
      <w:tr w:rsidR="00C905CD" w:rsidRPr="00034F84" w14:paraId="2C1C8AEB" w14:textId="77777777" w:rsidTr="00034F84">
        <w:trPr>
          <w:trHeight w:val="1239"/>
        </w:trPr>
        <w:tc>
          <w:tcPr>
            <w:tcW w:w="739" w:type="dxa"/>
          </w:tcPr>
          <w:p w14:paraId="2C1C8AE7" w14:textId="77777777" w:rsidR="00C905CD" w:rsidRPr="00034F84" w:rsidRDefault="00C905CD"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5.</w:t>
            </w:r>
          </w:p>
        </w:tc>
        <w:tc>
          <w:tcPr>
            <w:tcW w:w="5244" w:type="dxa"/>
            <w:vAlign w:val="center"/>
          </w:tcPr>
          <w:p w14:paraId="2C1C8AE8" w14:textId="77777777" w:rsidR="00C905CD" w:rsidRPr="00034F84" w:rsidRDefault="00C905CD" w:rsidP="00034F84">
            <w:pPr>
              <w:pStyle w:val="Default"/>
              <w:tabs>
                <w:tab w:val="left" w:pos="851"/>
              </w:tabs>
              <w:jc w:val="both"/>
              <w:rPr>
                <w:rFonts w:ascii="Times New Roman" w:hAnsi="Times New Roman" w:cs="Times New Roman"/>
              </w:rPr>
            </w:pPr>
            <w:r w:rsidRPr="00034F84">
              <w:rPr>
                <w:rFonts w:ascii="Times New Roman" w:hAnsi="Times New Roman" w:cs="Times New Roman"/>
              </w:rPr>
              <w:t>Kokia yra standartinė gamintojo suteikiama garantija prekei (jos komplektuojamoms dalims)?</w:t>
            </w:r>
          </w:p>
          <w:p w14:paraId="2C1C8AE9" w14:textId="77777777" w:rsidR="00C905CD" w:rsidRPr="00034F84" w:rsidRDefault="00C905CD" w:rsidP="00034F84">
            <w:pPr>
              <w:pStyle w:val="Default"/>
              <w:tabs>
                <w:tab w:val="left" w:pos="851"/>
              </w:tabs>
              <w:jc w:val="both"/>
              <w:rPr>
                <w:rFonts w:ascii="Times New Roman" w:hAnsi="Times New Roman" w:cs="Times New Roman"/>
                <w:color w:val="000000" w:themeColor="text1"/>
              </w:rPr>
            </w:pPr>
            <w:r w:rsidRPr="00034F84">
              <w:rPr>
                <w:rFonts w:ascii="Times New Roman" w:hAnsi="Times New Roman" w:cs="Times New Roman"/>
              </w:rPr>
              <w:t>Kokios garantinės priežiūros sąlygos (terminai, garantijos pratęsimo galimybės ir jos kaina, kt.)?</w:t>
            </w:r>
          </w:p>
        </w:tc>
        <w:tc>
          <w:tcPr>
            <w:tcW w:w="3941" w:type="dxa"/>
            <w:vAlign w:val="center"/>
          </w:tcPr>
          <w:p w14:paraId="2C1C8AEA" w14:textId="77777777" w:rsidR="00C905CD" w:rsidRPr="00034F84" w:rsidRDefault="00C905CD" w:rsidP="00034F84">
            <w:pPr>
              <w:spacing w:after="0" w:line="240" w:lineRule="auto"/>
              <w:jc w:val="both"/>
              <w:rPr>
                <w:rFonts w:ascii="Times New Roman" w:hAnsi="Times New Roman" w:cs="Times New Roman"/>
                <w:color w:val="000000" w:themeColor="text1"/>
                <w:sz w:val="24"/>
                <w:szCs w:val="24"/>
              </w:rPr>
            </w:pPr>
          </w:p>
        </w:tc>
      </w:tr>
      <w:tr w:rsidR="00733740" w:rsidRPr="00034F84" w14:paraId="2C1C8AF0" w14:textId="77777777" w:rsidTr="00034F84">
        <w:trPr>
          <w:trHeight w:val="1371"/>
        </w:trPr>
        <w:tc>
          <w:tcPr>
            <w:tcW w:w="739" w:type="dxa"/>
          </w:tcPr>
          <w:p w14:paraId="2C1C8AEC" w14:textId="77777777" w:rsidR="00733740" w:rsidRPr="00034F84" w:rsidRDefault="00C905CD"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6.</w:t>
            </w:r>
          </w:p>
        </w:tc>
        <w:tc>
          <w:tcPr>
            <w:tcW w:w="5244" w:type="dxa"/>
            <w:vAlign w:val="center"/>
          </w:tcPr>
          <w:p w14:paraId="2C1C8AED" w14:textId="4B3912A1" w:rsidR="00733740" w:rsidRPr="0015722B" w:rsidRDefault="00733740" w:rsidP="00034F84">
            <w:pPr>
              <w:spacing w:after="0" w:line="240" w:lineRule="auto"/>
              <w:jc w:val="both"/>
              <w:rPr>
                <w:rFonts w:ascii="Times New Roman" w:hAnsi="Times New Roman" w:cs="Times New Roman"/>
                <w:sz w:val="24"/>
                <w:szCs w:val="24"/>
              </w:rPr>
            </w:pPr>
            <w:r w:rsidRPr="00034F84">
              <w:rPr>
                <w:rFonts w:ascii="Times New Roman" w:hAnsi="Times New Roman" w:cs="Times New Roman"/>
                <w:sz w:val="24"/>
                <w:szCs w:val="24"/>
              </w:rPr>
              <w:t xml:space="preserve">Numatytas prekių pristatymo terminas </w:t>
            </w:r>
            <w:r w:rsidRPr="0015722B">
              <w:rPr>
                <w:rFonts w:ascii="Times New Roman" w:hAnsi="Times New Roman" w:cs="Times New Roman"/>
                <w:sz w:val="24"/>
                <w:szCs w:val="24"/>
              </w:rPr>
              <w:t xml:space="preserve">– ne ilgesnis kaip </w:t>
            </w:r>
            <w:r w:rsidR="00DD7B85" w:rsidRPr="0015722B">
              <w:rPr>
                <w:rFonts w:ascii="Times New Roman" w:hAnsi="Times New Roman" w:cs="Times New Roman"/>
                <w:sz w:val="24"/>
                <w:szCs w:val="24"/>
              </w:rPr>
              <w:t>3</w:t>
            </w:r>
            <w:r w:rsidRPr="0015722B">
              <w:rPr>
                <w:rFonts w:ascii="Times New Roman" w:hAnsi="Times New Roman" w:cs="Times New Roman"/>
                <w:sz w:val="24"/>
                <w:szCs w:val="24"/>
              </w:rPr>
              <w:t xml:space="preserve"> </w:t>
            </w:r>
            <w:r w:rsidR="00DD7B85" w:rsidRPr="0015722B">
              <w:rPr>
                <w:rFonts w:ascii="Times New Roman" w:hAnsi="Times New Roman" w:cs="Times New Roman"/>
                <w:sz w:val="24"/>
                <w:szCs w:val="24"/>
              </w:rPr>
              <w:t>mėnesiai</w:t>
            </w:r>
            <w:r w:rsidRPr="0015722B">
              <w:rPr>
                <w:rFonts w:ascii="Times New Roman" w:hAnsi="Times New Roman" w:cs="Times New Roman"/>
                <w:sz w:val="24"/>
                <w:szCs w:val="24"/>
              </w:rPr>
              <w:t xml:space="preserve"> nuo </w:t>
            </w:r>
            <w:r w:rsidR="0015722B" w:rsidRPr="0015722B">
              <w:rPr>
                <w:rFonts w:ascii="Times New Roman" w:hAnsi="Times New Roman" w:cs="Times New Roman"/>
                <w:sz w:val="24"/>
                <w:szCs w:val="24"/>
              </w:rPr>
              <w:t>sutarties pasirašymo dienos</w:t>
            </w:r>
            <w:r w:rsidRPr="0015722B">
              <w:rPr>
                <w:rFonts w:ascii="Times New Roman" w:hAnsi="Times New Roman" w:cs="Times New Roman"/>
                <w:sz w:val="24"/>
                <w:szCs w:val="24"/>
              </w:rPr>
              <w:t xml:space="preserve"> dienos. </w:t>
            </w:r>
          </w:p>
          <w:p w14:paraId="2C1C8AEE" w14:textId="77777777" w:rsidR="00733740" w:rsidRPr="00034F84" w:rsidRDefault="00733740" w:rsidP="00034F84">
            <w:pPr>
              <w:pStyle w:val="Default"/>
              <w:tabs>
                <w:tab w:val="left" w:pos="851"/>
              </w:tabs>
              <w:jc w:val="both"/>
              <w:rPr>
                <w:rFonts w:ascii="Times New Roman" w:hAnsi="Times New Roman" w:cs="Times New Roman"/>
                <w:color w:val="000000" w:themeColor="text1"/>
              </w:rPr>
            </w:pPr>
            <w:r w:rsidRPr="00034F84">
              <w:rPr>
                <w:rFonts w:ascii="Times New Roman" w:hAnsi="Times New Roman" w:cs="Times New Roman"/>
              </w:rPr>
              <w:t>Ar toks terminas pakankamas (per ilgas, per trumpas) prekių pristatymui? Jei ne, koks Jūsų manymu būtų pakankamas ir kodėl?</w:t>
            </w:r>
          </w:p>
        </w:tc>
        <w:tc>
          <w:tcPr>
            <w:tcW w:w="3941" w:type="dxa"/>
            <w:vAlign w:val="center"/>
          </w:tcPr>
          <w:p w14:paraId="2C1C8AEF" w14:textId="3F78F521" w:rsidR="00733740" w:rsidRPr="00034F84" w:rsidRDefault="00733740" w:rsidP="00034F84">
            <w:pPr>
              <w:spacing w:after="0" w:line="240" w:lineRule="auto"/>
              <w:jc w:val="both"/>
              <w:rPr>
                <w:rFonts w:ascii="Times New Roman" w:hAnsi="Times New Roman" w:cs="Times New Roman"/>
                <w:color w:val="000000" w:themeColor="text1"/>
                <w:sz w:val="24"/>
                <w:szCs w:val="24"/>
              </w:rPr>
            </w:pPr>
          </w:p>
        </w:tc>
      </w:tr>
      <w:tr w:rsidR="009B68F4" w:rsidRPr="00034F84" w14:paraId="2C1C8AF8" w14:textId="77777777" w:rsidTr="00034F84">
        <w:trPr>
          <w:trHeight w:val="665"/>
        </w:trPr>
        <w:tc>
          <w:tcPr>
            <w:tcW w:w="739" w:type="dxa"/>
          </w:tcPr>
          <w:p w14:paraId="2C1C8AF5" w14:textId="440EE3B9" w:rsidR="00723344" w:rsidRPr="00034F84" w:rsidRDefault="00034F84" w:rsidP="00034F8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C905CD" w:rsidRPr="00034F84">
              <w:rPr>
                <w:rFonts w:ascii="Times New Roman" w:hAnsi="Times New Roman" w:cs="Times New Roman"/>
                <w:color w:val="000000" w:themeColor="text1"/>
                <w:sz w:val="24"/>
                <w:szCs w:val="24"/>
              </w:rPr>
              <w:t>.</w:t>
            </w:r>
          </w:p>
        </w:tc>
        <w:tc>
          <w:tcPr>
            <w:tcW w:w="5244" w:type="dxa"/>
            <w:vAlign w:val="center"/>
          </w:tcPr>
          <w:p w14:paraId="2C1C8AF6" w14:textId="77777777" w:rsidR="00723344" w:rsidRPr="00034F84" w:rsidRDefault="009634FA" w:rsidP="00034F84">
            <w:pPr>
              <w:spacing w:after="0" w:line="240" w:lineRule="auto"/>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 xml:space="preserve">Ar turite kitų </w:t>
            </w:r>
            <w:r w:rsidR="005C7578" w:rsidRPr="00034F84">
              <w:rPr>
                <w:rFonts w:ascii="Times New Roman" w:hAnsi="Times New Roman" w:cs="Times New Roman"/>
                <w:color w:val="000000" w:themeColor="text1"/>
                <w:sz w:val="24"/>
                <w:szCs w:val="24"/>
              </w:rPr>
              <w:t>pastebėjimų ar pasiūlymų? (</w:t>
            </w:r>
            <w:r w:rsidR="00C01F77" w:rsidRPr="00034F84">
              <w:rPr>
                <w:rFonts w:ascii="Times New Roman" w:hAnsi="Times New Roman" w:cs="Times New Roman"/>
                <w:i/>
                <w:color w:val="000000" w:themeColor="text1"/>
                <w:sz w:val="24"/>
                <w:szCs w:val="24"/>
              </w:rPr>
              <w:t>jei turite,</w:t>
            </w:r>
            <w:r w:rsidR="00C01F77" w:rsidRPr="00034F84">
              <w:rPr>
                <w:rFonts w:ascii="Times New Roman" w:hAnsi="Times New Roman" w:cs="Times New Roman"/>
                <w:color w:val="000000" w:themeColor="text1"/>
                <w:sz w:val="24"/>
                <w:szCs w:val="24"/>
              </w:rPr>
              <w:t xml:space="preserve"> </w:t>
            </w:r>
            <w:r w:rsidR="005C7578" w:rsidRPr="00034F84">
              <w:rPr>
                <w:rFonts w:ascii="Times New Roman" w:hAnsi="Times New Roman" w:cs="Times New Roman"/>
                <w:i/>
                <w:color w:val="000000" w:themeColor="text1"/>
                <w:sz w:val="24"/>
                <w:szCs w:val="24"/>
              </w:rPr>
              <w:t>p</w:t>
            </w:r>
            <w:r w:rsidRPr="00034F84">
              <w:rPr>
                <w:rFonts w:ascii="Times New Roman" w:hAnsi="Times New Roman" w:cs="Times New Roman"/>
                <w:i/>
                <w:color w:val="000000" w:themeColor="text1"/>
                <w:sz w:val="24"/>
                <w:szCs w:val="24"/>
              </w:rPr>
              <w:t>rašome pateikti</w:t>
            </w:r>
            <w:r w:rsidRPr="00034F84">
              <w:rPr>
                <w:rFonts w:ascii="Times New Roman" w:hAnsi="Times New Roman" w:cs="Times New Roman"/>
                <w:color w:val="000000" w:themeColor="text1"/>
                <w:sz w:val="24"/>
                <w:szCs w:val="24"/>
              </w:rPr>
              <w:t>)</w:t>
            </w:r>
          </w:p>
        </w:tc>
        <w:tc>
          <w:tcPr>
            <w:tcW w:w="3941" w:type="dxa"/>
            <w:vAlign w:val="center"/>
          </w:tcPr>
          <w:p w14:paraId="2C1C8AF7" w14:textId="77777777" w:rsidR="00723344" w:rsidRPr="00034F84" w:rsidRDefault="00723344" w:rsidP="00034F84">
            <w:pPr>
              <w:spacing w:after="0" w:line="240" w:lineRule="auto"/>
              <w:jc w:val="both"/>
              <w:rPr>
                <w:rFonts w:ascii="Times New Roman" w:hAnsi="Times New Roman" w:cs="Times New Roman"/>
                <w:color w:val="000000" w:themeColor="text1"/>
                <w:sz w:val="24"/>
                <w:szCs w:val="24"/>
              </w:rPr>
            </w:pPr>
          </w:p>
        </w:tc>
      </w:tr>
    </w:tbl>
    <w:p w14:paraId="2C1C8AF9" w14:textId="77777777" w:rsidR="00EE7A4C" w:rsidRPr="00034F84" w:rsidRDefault="00EE7A4C" w:rsidP="00034F84">
      <w:pPr>
        <w:jc w:val="both"/>
        <w:rPr>
          <w:rFonts w:ascii="Times New Roman" w:hAnsi="Times New Roman" w:cs="Times New Roman"/>
          <w:color w:val="000000" w:themeColor="text1"/>
          <w:sz w:val="24"/>
          <w:szCs w:val="24"/>
        </w:rPr>
      </w:pPr>
    </w:p>
    <w:sectPr w:rsidR="00EE7A4C" w:rsidRPr="00034F84" w:rsidSect="004E5B3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34F84"/>
    <w:rsid w:val="0007394B"/>
    <w:rsid w:val="0015722B"/>
    <w:rsid w:val="001A7E47"/>
    <w:rsid w:val="002077E4"/>
    <w:rsid w:val="00236DF3"/>
    <w:rsid w:val="00252E55"/>
    <w:rsid w:val="002635CA"/>
    <w:rsid w:val="0027421C"/>
    <w:rsid w:val="002A6FAF"/>
    <w:rsid w:val="002D4D2F"/>
    <w:rsid w:val="003116B7"/>
    <w:rsid w:val="00312196"/>
    <w:rsid w:val="0035681F"/>
    <w:rsid w:val="00396258"/>
    <w:rsid w:val="003A45A0"/>
    <w:rsid w:val="003B74F4"/>
    <w:rsid w:val="003D37A0"/>
    <w:rsid w:val="00493742"/>
    <w:rsid w:val="004E5B37"/>
    <w:rsid w:val="004F0748"/>
    <w:rsid w:val="00532BEB"/>
    <w:rsid w:val="005C7578"/>
    <w:rsid w:val="005F7A34"/>
    <w:rsid w:val="00690D84"/>
    <w:rsid w:val="00700DBC"/>
    <w:rsid w:val="00723344"/>
    <w:rsid w:val="0073197F"/>
    <w:rsid w:val="00733740"/>
    <w:rsid w:val="007C0DE0"/>
    <w:rsid w:val="00895B4D"/>
    <w:rsid w:val="008A4CFE"/>
    <w:rsid w:val="008A6757"/>
    <w:rsid w:val="008E74C2"/>
    <w:rsid w:val="009106C7"/>
    <w:rsid w:val="00914CFE"/>
    <w:rsid w:val="00925999"/>
    <w:rsid w:val="009524FB"/>
    <w:rsid w:val="009634FA"/>
    <w:rsid w:val="009A42B3"/>
    <w:rsid w:val="009B5506"/>
    <w:rsid w:val="009B68F4"/>
    <w:rsid w:val="009C37EE"/>
    <w:rsid w:val="009F6867"/>
    <w:rsid w:val="00A37AFA"/>
    <w:rsid w:val="00AB52A3"/>
    <w:rsid w:val="00AE4DD5"/>
    <w:rsid w:val="00B0383C"/>
    <w:rsid w:val="00BE3A7A"/>
    <w:rsid w:val="00BF30D1"/>
    <w:rsid w:val="00C01F77"/>
    <w:rsid w:val="00C41AD8"/>
    <w:rsid w:val="00C905CD"/>
    <w:rsid w:val="00C9584C"/>
    <w:rsid w:val="00CB4505"/>
    <w:rsid w:val="00D065D1"/>
    <w:rsid w:val="00D53390"/>
    <w:rsid w:val="00D67786"/>
    <w:rsid w:val="00D7436F"/>
    <w:rsid w:val="00DC759D"/>
    <w:rsid w:val="00DD7B85"/>
    <w:rsid w:val="00E81825"/>
    <w:rsid w:val="00EB342E"/>
    <w:rsid w:val="00ED369F"/>
    <w:rsid w:val="00EE7A4C"/>
    <w:rsid w:val="00F84EFD"/>
    <w:rsid w:val="00FE3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8ACC"/>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basedOn w:val="prastasis"/>
    <w:link w:val="KomentarotekstasDiagrama"/>
    <w:uiPriority w:val="99"/>
    <w:semiHidden/>
    <w:unhideWhenUsed/>
    <w:rsid w:val="00D06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 w:id="302925835">
      <w:bodyDiv w:val="1"/>
      <w:marLeft w:val="0"/>
      <w:marRight w:val="0"/>
      <w:marTop w:val="0"/>
      <w:marBottom w:val="0"/>
      <w:divBdr>
        <w:top w:val="none" w:sz="0" w:space="0" w:color="auto"/>
        <w:left w:val="none" w:sz="0" w:space="0" w:color="auto"/>
        <w:bottom w:val="none" w:sz="0" w:space="0" w:color="auto"/>
        <w:right w:val="none" w:sz="0" w:space="0" w:color="auto"/>
      </w:divBdr>
    </w:div>
    <w:div w:id="513346841">
      <w:bodyDiv w:val="1"/>
      <w:marLeft w:val="0"/>
      <w:marRight w:val="0"/>
      <w:marTop w:val="0"/>
      <w:marBottom w:val="0"/>
      <w:divBdr>
        <w:top w:val="none" w:sz="0" w:space="0" w:color="auto"/>
        <w:left w:val="none" w:sz="0" w:space="0" w:color="auto"/>
        <w:bottom w:val="none" w:sz="0" w:space="0" w:color="auto"/>
        <w:right w:val="none" w:sz="0" w:space="0" w:color="auto"/>
      </w:divBdr>
    </w:div>
    <w:div w:id="522284749">
      <w:bodyDiv w:val="1"/>
      <w:marLeft w:val="0"/>
      <w:marRight w:val="0"/>
      <w:marTop w:val="0"/>
      <w:marBottom w:val="0"/>
      <w:divBdr>
        <w:top w:val="none" w:sz="0" w:space="0" w:color="auto"/>
        <w:left w:val="none" w:sz="0" w:space="0" w:color="auto"/>
        <w:bottom w:val="none" w:sz="0" w:space="0" w:color="auto"/>
        <w:right w:val="none" w:sz="0" w:space="0" w:color="auto"/>
      </w:divBdr>
    </w:div>
    <w:div w:id="896354156">
      <w:bodyDiv w:val="1"/>
      <w:marLeft w:val="0"/>
      <w:marRight w:val="0"/>
      <w:marTop w:val="0"/>
      <w:marBottom w:val="0"/>
      <w:divBdr>
        <w:top w:val="none" w:sz="0" w:space="0" w:color="auto"/>
        <w:left w:val="none" w:sz="0" w:space="0" w:color="auto"/>
        <w:bottom w:val="none" w:sz="0" w:space="0" w:color="auto"/>
        <w:right w:val="none" w:sz="0" w:space="0" w:color="auto"/>
      </w:divBdr>
    </w:div>
    <w:div w:id="128935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F8A736-7C0D-4E2E-9DAF-DE437904D75D}">
  <ds:schemaRefs>
    <ds:schemaRef ds:uri="http://schemas.microsoft.com/sharepoint/v3/contenttype/forms"/>
  </ds:schemaRefs>
</ds:datastoreItem>
</file>

<file path=customXml/itemProps2.xml><?xml version="1.0" encoding="utf-8"?>
<ds:datastoreItem xmlns:ds="http://schemas.openxmlformats.org/officeDocument/2006/customXml" ds:itemID="{2F1E922D-1EE5-4DA2-AAAD-8B11599C5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07D42-BF0F-4C8D-8676-CD8B9466F4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3379</Words>
  <Characters>1927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Auksė Kumponienė</cp:lastModifiedBy>
  <cp:revision>11</cp:revision>
  <cp:lastPrinted>2025-02-11T07:46:00Z</cp:lastPrinted>
  <dcterms:created xsi:type="dcterms:W3CDTF">2025-02-11T09:52:00Z</dcterms:created>
  <dcterms:modified xsi:type="dcterms:W3CDTF">2025-02-25T14:34:00Z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